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90063B" w14:paraId="661AFD0F" w14:textId="77777777" w:rsidTr="00B0357C">
        <w:tc>
          <w:tcPr>
            <w:tcW w:w="670" w:type="pct"/>
            <w:vMerge w:val="restart"/>
            <w:tcBorders>
              <w:right w:val="single" w:sz="4" w:space="0" w:color="FFFFFF"/>
            </w:tcBorders>
          </w:tcPr>
          <w:p w14:paraId="41396F3E" w14:textId="03615007" w:rsidR="00DD7FE6" w:rsidRPr="0090063B" w:rsidRDefault="00E6628C" w:rsidP="0095406A">
            <w:pPr>
              <w:pStyle w:val="Header"/>
              <w:ind w:left="309"/>
              <w:jc w:val="right"/>
              <w:rPr>
                <w:rFonts w:ascii="Arial" w:eastAsia="Arial" w:hAnsi="Arial" w:cs="Arial"/>
                <w:sz w:val="20"/>
                <w:szCs w:val="20"/>
                <w:lang w:val="en-GB"/>
              </w:rPr>
            </w:pPr>
            <w:r w:rsidRPr="0090063B">
              <w:rPr>
                <w:noProof/>
                <w:lang w:val="en-GB" w:eastAsia="en-GB"/>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063B">
              <w:rPr>
                <w:rFonts w:ascii="Arial" w:hAnsi="Arial"/>
                <w:sz w:val="20"/>
                <w:szCs w:val="20"/>
                <w:lang w:val="en-GB"/>
              </w:rPr>
              <w:t xml:space="preserve"> </w:t>
            </w:r>
          </w:p>
        </w:tc>
        <w:tc>
          <w:tcPr>
            <w:tcW w:w="1774" w:type="pct"/>
            <w:tcBorders>
              <w:left w:val="single" w:sz="4" w:space="0" w:color="FFFFFF"/>
            </w:tcBorders>
          </w:tcPr>
          <w:p w14:paraId="536D6B99" w14:textId="4CF31091"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Internal Legislation</w:t>
            </w:r>
          </w:p>
        </w:tc>
        <w:tc>
          <w:tcPr>
            <w:tcW w:w="2556" w:type="pct"/>
          </w:tcPr>
          <w:p w14:paraId="27C5B0C3" w14:textId="3B299902" w:rsidR="00DD7FE6" w:rsidRPr="0090063B" w:rsidRDefault="009D60AB" w:rsidP="0095406A">
            <w:pPr>
              <w:pStyle w:val="Header"/>
              <w:jc w:val="both"/>
              <w:rPr>
                <w:rFonts w:ascii="Arial" w:eastAsia="Arial" w:hAnsi="Arial" w:cs="Arial"/>
                <w:b/>
                <w:bCs/>
                <w:sz w:val="20"/>
                <w:szCs w:val="20"/>
                <w:lang w:val="en-GB"/>
              </w:rPr>
            </w:pPr>
            <w:r w:rsidRPr="0090063B">
              <w:rPr>
                <w:rFonts w:ascii="Arial" w:eastAsia="Arial" w:hAnsi="Arial" w:cs="Arial"/>
                <w:b/>
                <w:bCs/>
                <w:sz w:val="20"/>
                <w:szCs w:val="20"/>
                <w:lang w:val="en-GB"/>
              </w:rPr>
              <w:t>Standard for the organisation of contractors' work</w:t>
            </w:r>
          </w:p>
        </w:tc>
      </w:tr>
      <w:tr w:rsidR="00D443FB" w:rsidRPr="0090063B" w14:paraId="66166813" w14:textId="77777777" w:rsidTr="00B0357C">
        <w:trPr>
          <w:trHeight w:val="87"/>
        </w:trPr>
        <w:tc>
          <w:tcPr>
            <w:tcW w:w="670" w:type="pct"/>
            <w:vMerge/>
            <w:tcBorders>
              <w:right w:val="single" w:sz="4" w:space="0" w:color="FFFFFF"/>
            </w:tcBorders>
          </w:tcPr>
          <w:p w14:paraId="346B0895"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093517B2" w14:textId="77777777"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Process title</w:t>
            </w:r>
          </w:p>
        </w:tc>
        <w:tc>
          <w:tcPr>
            <w:tcW w:w="2556" w:type="pct"/>
          </w:tcPr>
          <w:p w14:paraId="54DAB9CA" w14:textId="6CD1E77F" w:rsidR="00DD7FE6" w:rsidRPr="0090063B" w:rsidRDefault="00B0357C" w:rsidP="00B0357C">
            <w:pPr>
              <w:pStyle w:val="Header"/>
              <w:rPr>
                <w:rFonts w:ascii="Arial" w:eastAsia="Arial" w:hAnsi="Arial" w:cs="Arial"/>
                <w:sz w:val="20"/>
                <w:szCs w:val="20"/>
                <w:lang w:val="en-GB"/>
              </w:rPr>
            </w:pPr>
            <w:r w:rsidRPr="0090063B">
              <w:rPr>
                <w:rFonts w:ascii="Arial" w:eastAsia="Arial" w:hAnsi="Arial" w:cs="Arial"/>
                <w:sz w:val="20"/>
                <w:szCs w:val="20"/>
                <w:lang w:val="en-GB"/>
              </w:rPr>
              <w:t>Organisation of safe work for contractors (briefing)</w:t>
            </w:r>
          </w:p>
        </w:tc>
      </w:tr>
      <w:tr w:rsidR="00D443FB" w:rsidRPr="0090063B" w14:paraId="4C90F104" w14:textId="77777777" w:rsidTr="00B0357C">
        <w:tc>
          <w:tcPr>
            <w:tcW w:w="670" w:type="pct"/>
            <w:vMerge/>
            <w:tcBorders>
              <w:right w:val="single" w:sz="4" w:space="0" w:color="FFFFFF"/>
            </w:tcBorders>
          </w:tcPr>
          <w:p w14:paraId="04A39E1D"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13F55FA8" w14:textId="03BF3895" w:rsidR="00DD7FE6" w:rsidRPr="0090063B" w:rsidRDefault="00E6628C"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company</w:t>
            </w:r>
          </w:p>
        </w:tc>
        <w:tc>
          <w:tcPr>
            <w:tcW w:w="2556" w:type="pct"/>
          </w:tcPr>
          <w:p w14:paraId="47636E72" w14:textId="06BEB324" w:rsidR="00DD7FE6" w:rsidRPr="0090063B" w:rsidRDefault="00E6628C" w:rsidP="0095406A">
            <w:pPr>
              <w:pStyle w:val="Header"/>
              <w:rPr>
                <w:rFonts w:ascii="Arial" w:eastAsia="Arial" w:hAnsi="Arial" w:cs="Arial"/>
                <w:sz w:val="20"/>
                <w:szCs w:val="20"/>
                <w:lang w:val="en-GB"/>
              </w:rPr>
            </w:pPr>
            <w:r w:rsidRPr="0090063B">
              <w:rPr>
                <w:rFonts w:ascii="Arial" w:eastAsia="Arial" w:hAnsi="Arial" w:cs="Arial"/>
                <w:sz w:val="20"/>
                <w:szCs w:val="20"/>
                <w:lang w:val="en-GB"/>
              </w:rPr>
              <w:t>UAB Kauno kogeneracinė jėgainė</w:t>
            </w:r>
          </w:p>
        </w:tc>
      </w:tr>
      <w:tr w:rsidR="00D443FB" w:rsidRPr="0090063B" w14:paraId="60267470" w14:textId="77777777" w:rsidTr="00B0357C">
        <w:tc>
          <w:tcPr>
            <w:tcW w:w="670" w:type="pct"/>
            <w:vMerge/>
            <w:tcBorders>
              <w:right w:val="single" w:sz="4" w:space="0" w:color="FFFFFF"/>
            </w:tcBorders>
          </w:tcPr>
          <w:p w14:paraId="6F7B0BFA"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5E877ABE" w14:textId="6BB7A4D5" w:rsidR="00DD7FE6" w:rsidRPr="0090063B" w:rsidRDefault="0090063B" w:rsidP="0090063B">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 xml:space="preserve">  </w:t>
            </w:r>
            <w:r w:rsidR="00A41B58" w:rsidRPr="0090063B">
              <w:rPr>
                <w:rFonts w:ascii="Arial" w:eastAsia="Arial" w:hAnsi="Arial" w:cs="Arial"/>
                <w:sz w:val="20"/>
                <w:szCs w:val="20"/>
                <w:lang w:val="en-GB"/>
              </w:rPr>
              <w:t>Owner – Department</w:t>
            </w:r>
          </w:p>
        </w:tc>
        <w:tc>
          <w:tcPr>
            <w:tcW w:w="2556" w:type="pct"/>
          </w:tcPr>
          <w:p w14:paraId="0E7CADDB" w14:textId="08FD94DA"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r w:rsidR="00D443FB" w:rsidRPr="0090063B" w14:paraId="6AF83E5F" w14:textId="77777777" w:rsidTr="00B0357C">
        <w:tc>
          <w:tcPr>
            <w:tcW w:w="670" w:type="pct"/>
            <w:vMerge/>
            <w:tcBorders>
              <w:right w:val="single" w:sz="4" w:space="0" w:color="FFFFFF"/>
            </w:tcBorders>
          </w:tcPr>
          <w:p w14:paraId="3E4DCA46"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4955B440" w14:textId="14F11456"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Person/Body</w:t>
            </w:r>
          </w:p>
        </w:tc>
        <w:tc>
          <w:tcPr>
            <w:tcW w:w="2556" w:type="pct"/>
          </w:tcPr>
          <w:p w14:paraId="77F0C666" w14:textId="04632847"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bl>
    <w:p w14:paraId="489D15C9" w14:textId="67A8D6C1" w:rsidR="00B26C8E" w:rsidRPr="0090063B" w:rsidRDefault="00B26C8E" w:rsidP="00B26C8E">
      <w:pPr>
        <w:tabs>
          <w:tab w:val="left" w:pos="567"/>
        </w:tabs>
        <w:jc w:val="both"/>
        <w:rPr>
          <w:rFonts w:ascii="Arial" w:eastAsia="Arial" w:hAnsi="Arial" w:cs="Arial"/>
          <w:b/>
          <w:bCs/>
          <w:lang w:val="en-GB"/>
        </w:rPr>
      </w:pPr>
    </w:p>
    <w:p w14:paraId="53439077" w14:textId="707E6D5A" w:rsidR="00B26C8E" w:rsidRPr="0090063B" w:rsidRDefault="00B26C8E" w:rsidP="00B26C8E">
      <w:pPr>
        <w:tabs>
          <w:tab w:val="left" w:pos="567"/>
        </w:tabs>
        <w:jc w:val="center"/>
        <w:rPr>
          <w:rFonts w:ascii="Arial" w:eastAsia="Arial" w:hAnsi="Arial" w:cs="Arial"/>
          <w:b/>
          <w:bCs/>
          <w:lang w:val="en-GB"/>
        </w:rPr>
      </w:pPr>
      <w:r w:rsidRPr="0090063B">
        <w:rPr>
          <w:rFonts w:ascii="Arial" w:eastAsia="Arial" w:hAnsi="Arial" w:cs="Arial"/>
          <w:b/>
          <w:bCs/>
          <w:lang w:val="en-GB"/>
        </w:rPr>
        <w:t>CONTRACTOR WORK ORGANISATION STANDARD</w:t>
      </w:r>
    </w:p>
    <w:p w14:paraId="18E937B9" w14:textId="77777777" w:rsidR="009E6B17" w:rsidRPr="0090063B" w:rsidRDefault="009E6B17" w:rsidP="00367035">
      <w:pPr>
        <w:tabs>
          <w:tab w:val="left" w:pos="567"/>
        </w:tabs>
        <w:spacing w:after="0"/>
        <w:rPr>
          <w:rFonts w:ascii="Arial" w:eastAsia="Arial" w:hAnsi="Arial" w:cs="Arial"/>
          <w:b/>
          <w:bCs/>
          <w:lang w:val="en-GB"/>
        </w:rPr>
      </w:pPr>
    </w:p>
    <w:p w14:paraId="6CE8CF12" w14:textId="07FA5085" w:rsidR="00942624" w:rsidRPr="0090063B" w:rsidRDefault="000E6D32" w:rsidP="004F6835">
      <w:pPr>
        <w:pStyle w:val="ListParagraph"/>
        <w:numPr>
          <w:ilvl w:val="0"/>
          <w:numId w:val="8"/>
        </w:numPr>
        <w:tabs>
          <w:tab w:val="left" w:pos="567"/>
        </w:tabs>
        <w:spacing w:after="0"/>
        <w:ind w:left="0" w:firstLine="0"/>
        <w:jc w:val="both"/>
        <w:rPr>
          <w:rFonts w:ascii="Arial" w:eastAsia="Arial" w:hAnsi="Arial" w:cs="Arial"/>
          <w:b/>
          <w:bCs/>
          <w:lang w:val="en-GB"/>
        </w:rPr>
      </w:pPr>
      <w:r w:rsidRPr="0090063B">
        <w:rPr>
          <w:rFonts w:ascii="Arial" w:eastAsia="Arial" w:hAnsi="Arial" w:cs="Arial"/>
          <w:b/>
          <w:bCs/>
          <w:lang w:val="en-GB"/>
        </w:rPr>
        <w:t>PURPOSE AND SCOPE</w:t>
      </w:r>
    </w:p>
    <w:p w14:paraId="00FEA98F" w14:textId="305CC815" w:rsidR="002937B8" w:rsidRPr="0090063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en-GB"/>
        </w:rPr>
      </w:pPr>
      <w:r w:rsidRPr="0090063B">
        <w:rPr>
          <w:rFonts w:ascii="Arial" w:hAnsi="Arial" w:cs="Arial"/>
          <w:lang w:val="en-GB"/>
        </w:rPr>
        <w:t>The objective of the Contractor Work Organisation Standard (hereinafter referred to as "Standard") is to establish uniform requirements for contractor work organisation at the Company's sites, the limits of contractor responsibilities, and the obligations of the parties in the field of work safety, as well as the contractor's responsibility for violations of safety regulations.</w:t>
      </w:r>
    </w:p>
    <w:p w14:paraId="41191A59" w14:textId="475C4EC3" w:rsidR="002937B8" w:rsidRPr="0090063B" w:rsidRDefault="008B7927"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This Standard applies to:</w:t>
      </w:r>
    </w:p>
    <w:p w14:paraId="60D35A6D" w14:textId="643286BB"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Contracting organisations performing work at the Company's site under contracts with the Company;</w:t>
      </w:r>
    </w:p>
    <w:p w14:paraId="02D29AAF" w14:textId="2C37653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state institutions performing planned/unplanned inspections or other inspections; </w:t>
      </w:r>
    </w:p>
    <w:p w14:paraId="6484E292" w14:textId="769AD05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on temporary assignments sent to the Company's sites to perform equipment maintenance or other tasks; </w:t>
      </w:r>
    </w:p>
    <w:p w14:paraId="49686945" w14:textId="7838E4DC"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companies providing services to the Company, performing warranty equipment maintenance, installation of installed equipment, commissioning, testing, and other works.</w:t>
      </w:r>
    </w:p>
    <w:p w14:paraId="27292076" w14:textId="39B0C830" w:rsidR="008439F4"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To tenants conducting business activities at the Company's sites under contracts with the Company. </w:t>
      </w:r>
    </w:p>
    <w:p w14:paraId="35D8D405" w14:textId="3190B3EA" w:rsidR="00942624" w:rsidRPr="0090063B" w:rsidRDefault="005C7FF2"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presents general work safety requirements. Specific measures and actions necessary to ensure work safety are presented during the initial briefing before commencing work at the Company’s site.</w:t>
      </w:r>
    </w:p>
    <w:p w14:paraId="361A9BD7" w14:textId="6E9D18AA" w:rsidR="004B1E99" w:rsidRPr="0090063B" w:rsidRDefault="00015F94"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does not limit the Company’s and Contractor’s rights to adopt and apply stricter requirements to ensure better and more effective employee safety and health.</w:t>
      </w:r>
    </w:p>
    <w:p w14:paraId="0ABFD1BE" w14:textId="3D35FBAC" w:rsidR="0044049A" w:rsidRPr="0090063B" w:rsidRDefault="00BF00B9"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work organisation process flowchart, detailing the principles of collaboration and responsibilities between the Contractor and the Company, is provided in Annex 1.</w:t>
      </w:r>
    </w:p>
    <w:p w14:paraId="64F3D5D1" w14:textId="49E76AE1" w:rsidR="002937B8" w:rsidRPr="0090063B" w:rsidRDefault="002937B8"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procedure for issuing permits to enter the site is outlined in the Procedure for Access to the Site and Issuance of Permits. </w:t>
      </w:r>
    </w:p>
    <w:p w14:paraId="2F156738" w14:textId="77777777" w:rsidR="00F7468B" w:rsidRPr="0090063B" w:rsidRDefault="00F7468B" w:rsidP="00F7468B">
      <w:pPr>
        <w:pStyle w:val="ListParagraph"/>
        <w:tabs>
          <w:tab w:val="left" w:pos="426"/>
        </w:tabs>
        <w:spacing w:line="276" w:lineRule="auto"/>
        <w:ind w:left="-142"/>
        <w:jc w:val="both"/>
        <w:rPr>
          <w:rFonts w:ascii="Arial" w:hAnsi="Arial" w:cs="Arial"/>
          <w:lang w:val="en-GB"/>
        </w:rPr>
      </w:pPr>
    </w:p>
    <w:p w14:paraId="78363C26" w14:textId="52EC74E4" w:rsidR="00F7468B" w:rsidRPr="0090063B" w:rsidRDefault="00F7468B" w:rsidP="00C04F68">
      <w:pPr>
        <w:pStyle w:val="ListParagraph"/>
        <w:numPr>
          <w:ilvl w:val="0"/>
          <w:numId w:val="8"/>
        </w:numPr>
        <w:tabs>
          <w:tab w:val="left" w:pos="567"/>
        </w:tabs>
        <w:ind w:left="0" w:firstLine="0"/>
        <w:jc w:val="both"/>
        <w:rPr>
          <w:rFonts w:ascii="Arial" w:hAnsi="Arial" w:cs="Arial"/>
          <w:b/>
          <w:bCs/>
          <w:lang w:val="en-GB"/>
        </w:rPr>
      </w:pPr>
      <w:r w:rsidRPr="0090063B">
        <w:rPr>
          <w:rFonts w:ascii="Arial" w:eastAsia="Arial" w:hAnsi="Arial" w:cs="Arial"/>
          <w:b/>
          <w:bCs/>
          <w:lang w:val="en-GB"/>
        </w:rPr>
        <w:t>DEFINITIONS</w:t>
      </w:r>
    </w:p>
    <w:p w14:paraId="1152A60F" w14:textId="7EA2B585"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Company</w:t>
      </w:r>
      <w:r w:rsidRPr="0090063B">
        <w:rPr>
          <w:rFonts w:ascii="Arial" w:hAnsi="Arial" w:cs="Arial"/>
          <w:lang w:val="en-GB"/>
        </w:rPr>
        <w:t xml:space="preserve"> – UAB Kauno kogeneracinė jėgainė.</w:t>
      </w:r>
    </w:p>
    <w:p w14:paraId="4FF72CFF" w14:textId="77777777" w:rsidR="00914D20"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Contractor</w:t>
      </w:r>
      <w:r w:rsidRPr="0090063B">
        <w:rPr>
          <w:rFonts w:ascii="Arial" w:hAnsi="Arial" w:cs="Arial"/>
          <w:lang w:val="en-GB"/>
        </w:rPr>
        <w:t xml:space="preserve"> – a company that has entered into a contract with the Company for the execution of works and/or provision of services.</w:t>
      </w:r>
    </w:p>
    <w:p w14:paraId="5CC129AD" w14:textId="544F4BC9" w:rsidR="00914D20" w:rsidRPr="0090063B" w:rsidRDefault="00DB4F14"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Subcontractor</w:t>
      </w:r>
      <w:r w:rsidRPr="0090063B">
        <w:rPr>
          <w:rFonts w:ascii="Arial" w:hAnsi="Arial" w:cs="Arial"/>
          <w:lang w:val="en-GB"/>
        </w:rPr>
        <w:t xml:space="preserve"> –</w:t>
      </w:r>
      <w:r w:rsidR="0090063B" w:rsidRPr="0090063B">
        <w:rPr>
          <w:rFonts w:ascii="Arial" w:hAnsi="Arial" w:cs="Arial"/>
          <w:lang w:val="en-GB"/>
        </w:rPr>
        <w:t xml:space="preserve"> </w:t>
      </w:r>
      <w:r w:rsidRPr="0090063B">
        <w:rPr>
          <w:rFonts w:ascii="Arial" w:hAnsi="Arial" w:cs="Arial"/>
          <w:shd w:val="clear" w:color="auto" w:fill="FFFFFF"/>
          <w:lang w:val="en-GB"/>
        </w:rPr>
        <w:t>a company, organisation</w:t>
      </w:r>
      <w:r w:rsidR="0090063B" w:rsidRPr="0090063B">
        <w:rPr>
          <w:rFonts w:ascii="Arial" w:hAnsi="Arial" w:cs="Arial"/>
          <w:shd w:val="clear" w:color="auto" w:fill="FFFFFF"/>
          <w:lang w:val="en-GB"/>
        </w:rPr>
        <w:t xml:space="preserve"> </w:t>
      </w:r>
      <w:r w:rsidRPr="0090063B">
        <w:rPr>
          <w:rFonts w:ascii="Arial" w:hAnsi="Arial" w:cs="Arial"/>
          <w:lang w:val="en-GB"/>
        </w:rPr>
        <w:t>that has entered into a contract with the Contractor for the execution of works and/or provision of services.</w:t>
      </w:r>
    </w:p>
    <w:p w14:paraId="3C1EB05B" w14:textId="5D3ACC7E" w:rsidR="00914D20" w:rsidRPr="0090063B" w:rsidRDefault="00914D2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Supplier</w:t>
      </w:r>
      <w:r w:rsidR="0090063B">
        <w:rPr>
          <w:rFonts w:ascii="Arial" w:hAnsi="Arial" w:cs="Arial"/>
          <w:lang w:val="en-GB"/>
        </w:rPr>
        <w:t xml:space="preserve"> –</w:t>
      </w:r>
      <w:r w:rsidRPr="0090063B">
        <w:rPr>
          <w:rFonts w:ascii="Arial" w:hAnsi="Arial" w:cs="Arial"/>
          <w:lang w:val="en-GB"/>
        </w:rPr>
        <w:t xml:space="preserve"> any company that has entered into a contract with the Company to deliver and/or remove goods (e.g., biomass, slag, chemicals, waste, etc.).</w:t>
      </w:r>
    </w:p>
    <w:p w14:paraId="7EDF9547" w14:textId="557B54F7" w:rsidR="00A95686" w:rsidRPr="0090063B" w:rsidRDefault="00A9568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eastAsia="Times New Roman" w:hAnsi="Arial" w:cs="Arial"/>
          <w:b/>
          <w:bCs/>
          <w:lang w:val="en-GB"/>
        </w:rPr>
        <w:t>Service provider</w:t>
      </w:r>
      <w:r w:rsidRPr="0090063B">
        <w:rPr>
          <w:rFonts w:ascii="Arial" w:eastAsia="Times New Roman" w:hAnsi="Arial" w:cs="Arial"/>
          <w:lang w:val="en-GB"/>
        </w:rPr>
        <w:t xml:space="preserve"> – a company that has entered into a contract with the Company to provide services (e.g., courier and other minor services that do not require work in high-risk work zones).</w:t>
      </w:r>
    </w:p>
    <w:p w14:paraId="6AB5E196" w14:textId="77777777" w:rsidR="00367035" w:rsidRPr="0090063B" w:rsidRDefault="00367035"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Contract</w:t>
      </w:r>
      <w:r w:rsidRPr="0090063B">
        <w:rPr>
          <w:rFonts w:ascii="Arial" w:hAnsi="Arial" w:cs="Arial"/>
          <w:lang w:val="en-GB"/>
        </w:rPr>
        <w:t xml:space="preserve"> – an agreement between the Company and one or more Contractors, with the objective of establishing the conditions that apply between the Company and Contractors for a specified period.</w:t>
      </w:r>
    </w:p>
    <w:p w14:paraId="44900F8D" w14:textId="6DEBF124"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lastRenderedPageBreak/>
        <w:t>Work order</w:t>
      </w:r>
      <w:r w:rsidRPr="0090063B">
        <w:rPr>
          <w:rFonts w:ascii="Arial" w:hAnsi="Arial" w:cs="Arial"/>
          <w:lang w:val="en-GB"/>
        </w:rPr>
        <w:t xml:space="preserve"> – a task given by the work supervisor to ensure safe working conditions when work is being performed in environments containing natural gas, liquefied petroleum gas, and biogas, where no fewer than two employees and the work supervisor must work in a single workplace.</w:t>
      </w:r>
    </w:p>
    <w:p w14:paraId="287A80A7" w14:textId="776AC313"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Task</w:t>
      </w:r>
      <w:r w:rsidRPr="0090063B">
        <w:rPr>
          <w:rFonts w:ascii="Arial" w:hAnsi="Arial" w:cs="Arial"/>
          <w:lang w:val="en-GB"/>
        </w:rPr>
        <w:t xml:space="preserve"> – the instruction and conditions for performing works, including necessary employee safety and health measures, when work is performed in environments containing natural gas, liquefied petroleum gas, and biogas. </w:t>
      </w:r>
    </w:p>
    <w:p w14:paraId="2961EDD4" w14:textId="6588BB44"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Instruction</w:t>
      </w:r>
      <w:r w:rsidRPr="0090063B">
        <w:rPr>
          <w:rFonts w:ascii="Arial" w:hAnsi="Arial" w:cs="Arial"/>
          <w:lang w:val="en-GB"/>
        </w:rPr>
        <w:t xml:space="preserve"> – a written permit to work, specifying the requirements for ensuring safe working conditions while performing specified works, establishing the work location, start and end times, conditions for safe work execution, team composition, and persons responsible for employee safety and health.</w:t>
      </w:r>
    </w:p>
    <w:p w14:paraId="6AE16F41" w14:textId="55CA9DBF" w:rsidR="00BA3F96" w:rsidRPr="0090063B" w:rsidRDefault="00BA3F9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Rescue Operations Manager</w:t>
      </w:r>
      <w:r w:rsidRPr="0090063B">
        <w:rPr>
          <w:rFonts w:ascii="Arial" w:hAnsi="Arial" w:cs="Arial"/>
          <w:lang w:val="en-GB"/>
        </w:rPr>
        <w:t xml:space="preserve"> – a state employee or worker from the civil safety system’s forces who, until the appointment of the operations commander at the emergency site, is responsible for overseeing rescue, search, and urgent works, as well as managing the liquidation of the incident or emergency event and the elimination of its consequences.</w:t>
      </w:r>
    </w:p>
    <w:p w14:paraId="43274099" w14:textId="263E7BBE"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Assignment</w:t>
      </w:r>
      <w:r w:rsidRPr="0090063B">
        <w:rPr>
          <w:rFonts w:ascii="Arial" w:hAnsi="Arial" w:cs="Arial"/>
          <w:lang w:val="en-GB"/>
        </w:rPr>
        <w:t xml:space="preserve"> – a written task for one work site and one business day, specifying the work procedure, necessary safety measures, and instructions to be followed.</w:t>
      </w:r>
    </w:p>
    <w:p w14:paraId="732D53B3" w14:textId="17E25E24"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Hot Work</w:t>
      </w:r>
      <w:r w:rsidRPr="0090063B">
        <w:rPr>
          <w:rFonts w:ascii="Arial" w:hAnsi="Arial" w:cs="Arial"/>
          <w:lang w:val="en-GB"/>
        </w:rPr>
        <w:t xml:space="preserve"> – work involving fire, welding with electricity and gas, and other tasks, including, but not limited to, cutting and/or grinding metals, where open flames or ignition sources (sparks, molten materials) are used in equipment and production areas or in protection zones of active equipment, carried out in accordance with the requirements specified in the Instructions.</w:t>
      </w:r>
    </w:p>
    <w:p w14:paraId="1A32B5E3" w14:textId="0E58FD19"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Authorising Person</w:t>
      </w:r>
      <w:r w:rsidRPr="0090063B">
        <w:rPr>
          <w:rFonts w:ascii="Arial" w:hAnsi="Arial" w:cs="Arial"/>
          <w:lang w:val="en-GB"/>
        </w:rPr>
        <w:t xml:space="preserve"> – an authorised/designated person from the Company responsible for properly preparing work sites, ensuring the adequacy and implementation of safety measures appropriate for safe work and corresponding to the type and location of the work, as well as being responsible for the appropriateness of the work permit, and for thorough briefing of the work supervisor, workers, and overseers.</w:t>
      </w:r>
    </w:p>
    <w:p w14:paraId="74EAE45E" w14:textId="772C63D4"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Operational Switchovers</w:t>
      </w:r>
      <w:r w:rsidRPr="0090063B">
        <w:rPr>
          <w:rFonts w:ascii="Arial" w:hAnsi="Arial" w:cs="Arial"/>
          <w:lang w:val="en-GB"/>
        </w:rPr>
        <w:t xml:space="preserve"> – operations conducted by operational personnel or operational repair personnel in managing electrical and thermal equipment. </w:t>
      </w:r>
      <w:r w:rsidRPr="0090063B">
        <w:rPr>
          <w:rFonts w:ascii="Arial" w:hAnsi="Arial" w:cs="Arial"/>
          <w:b/>
          <w:bCs/>
          <w:lang w:val="en-GB"/>
        </w:rPr>
        <w:t>Operational Repair</w:t>
      </w:r>
      <w:r w:rsidRPr="0090063B">
        <w:rPr>
          <w:rFonts w:ascii="Arial" w:hAnsi="Arial" w:cs="Arial"/>
          <w:lang w:val="en-GB"/>
        </w:rPr>
        <w:t xml:space="preserve"> </w:t>
      </w:r>
      <w:r w:rsidRPr="0090063B">
        <w:rPr>
          <w:rFonts w:ascii="Arial" w:hAnsi="Arial" w:cs="Arial"/>
          <w:b/>
          <w:bCs/>
          <w:lang w:val="en-GB"/>
        </w:rPr>
        <w:t>Worker</w:t>
      </w:r>
      <w:r w:rsidRPr="0090063B">
        <w:rPr>
          <w:rFonts w:ascii="Arial" w:hAnsi="Arial" w:cs="Arial"/>
          <w:lang w:val="en-GB"/>
        </w:rPr>
        <w:t xml:space="preserve"> – a specially trained and prepared person who operates operational electrical installations and who is able to carry out operational change-overs on them.</w:t>
      </w:r>
      <w:r w:rsidRPr="0090063B">
        <w:rPr>
          <w:rFonts w:ascii="Arial" w:hAnsi="Arial" w:cs="Arial"/>
          <w:b/>
          <w:bCs/>
          <w:lang w:val="en-GB"/>
        </w:rPr>
        <w:t xml:space="preserve"> </w:t>
      </w:r>
    </w:p>
    <w:p w14:paraId="0668D476" w14:textId="41A93D5B" w:rsidR="00944070" w:rsidRPr="0090063B" w:rsidRDefault="0094407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Supervisor</w:t>
      </w:r>
      <w:r w:rsidRPr="0090063B">
        <w:rPr>
          <w:rFonts w:ascii="Arial" w:hAnsi="Arial" w:cs="Arial"/>
          <w:lang w:val="en-GB"/>
        </w:rPr>
        <w:t xml:space="preserve"> – responsible for the safety of the team members from the effects of operating equipment in the production environment, i.e., ensuring that workers do not approach active equipment and communication lines to a dangerously close distance, overseeing safe access to work sites and protective barriers, and ensuring the proper placement of safety signs.</w:t>
      </w:r>
    </w:p>
    <w:p w14:paraId="74C0B6F0" w14:textId="77777777" w:rsidR="00DF20E4" w:rsidRPr="0090063B" w:rsidRDefault="00DF20E4" w:rsidP="00DB4F14">
      <w:pPr>
        <w:pStyle w:val="ListParagraph"/>
        <w:tabs>
          <w:tab w:val="left" w:pos="567"/>
        </w:tabs>
        <w:ind w:left="0"/>
        <w:jc w:val="both"/>
        <w:rPr>
          <w:rFonts w:ascii="Arial" w:hAnsi="Arial" w:cs="Arial"/>
          <w:b/>
          <w:bCs/>
          <w:lang w:val="en-GB"/>
        </w:rPr>
      </w:pPr>
    </w:p>
    <w:p w14:paraId="1545F024" w14:textId="0646D798" w:rsidR="00942624" w:rsidRPr="0090063B" w:rsidRDefault="00EC0F6C" w:rsidP="00C04F68">
      <w:pPr>
        <w:pStyle w:val="ListParagraph"/>
        <w:numPr>
          <w:ilvl w:val="0"/>
          <w:numId w:val="10"/>
        </w:numPr>
        <w:tabs>
          <w:tab w:val="left" w:pos="567"/>
        </w:tabs>
        <w:spacing w:after="240" w:line="276" w:lineRule="auto"/>
        <w:ind w:left="0" w:firstLine="0"/>
        <w:jc w:val="both"/>
        <w:rPr>
          <w:rFonts w:ascii="Arial" w:hAnsi="Arial" w:cs="Arial"/>
          <w:lang w:val="en-GB"/>
        </w:rPr>
      </w:pPr>
      <w:r w:rsidRPr="0090063B">
        <w:rPr>
          <w:rFonts w:ascii="Arial" w:hAnsi="Arial" w:cs="Arial"/>
          <w:b/>
          <w:bCs/>
          <w:lang w:val="en-GB"/>
        </w:rPr>
        <w:t>CONTRACTOR’S PREPARATION FOR WORK EXECUTION. REQUIREMENTS</w:t>
      </w:r>
    </w:p>
    <w:p w14:paraId="45112430" w14:textId="6AB80D45" w:rsidR="00F77E4A" w:rsidRPr="0090063B" w:rsidRDefault="004F3BA5" w:rsidP="00C04F68">
      <w:pPr>
        <w:pStyle w:val="ListParagraph"/>
        <w:numPr>
          <w:ilvl w:val="1"/>
          <w:numId w:val="10"/>
        </w:numPr>
        <w:tabs>
          <w:tab w:val="left" w:pos="490"/>
        </w:tabs>
        <w:spacing w:line="276" w:lineRule="auto"/>
        <w:ind w:left="0" w:firstLine="0"/>
        <w:jc w:val="both"/>
        <w:rPr>
          <w:rFonts w:ascii="Arial" w:hAnsi="Arial" w:cs="Arial"/>
          <w:lang w:val="en-GB"/>
        </w:rPr>
      </w:pPr>
      <w:r w:rsidRPr="0090063B">
        <w:rPr>
          <w:rFonts w:ascii="Arial" w:hAnsi="Arial" w:cs="Arial"/>
          <w:lang w:val="en-GB"/>
        </w:rPr>
        <w:t xml:space="preserve">Before the start of the work, the Contractor submits the following by email to the individual designated by the Company to be responsible for contract execution: </w:t>
      </w:r>
    </w:p>
    <w:p w14:paraId="2C14FC1A" w14:textId="55C826F2"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Contractor’s company name, nature of the work, expected location of the work, contract number, and the responsible employee for contract execution.</w:t>
      </w:r>
    </w:p>
    <w:p w14:paraId="7ECFD05B" w14:textId="2D525621" w:rsidR="00C54DB0" w:rsidRPr="0090063B" w:rsidRDefault="00C54DB0"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The list of employees, including subcontractors, must include the following information: Names, surnames, position titles, work supervisors' contact phone numbers, and qualification categories of employees, including work supervisors, executors, and team members, required to perform the tasks specified in the Contract with the Company.</w:t>
      </w:r>
    </w:p>
    <w:p w14:paraId="1A98A49B" w14:textId="7F65D905"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Qualification certificate numbers, their validity dates (if requested by the responsible person at the Company, the contractor's representative must submit copies of the certificates along with the request, indicating their validity period);</w:t>
      </w:r>
    </w:p>
    <w:p w14:paraId="1F35DAB4" w14:textId="4A1D4709" w:rsidR="004F3BA5" w:rsidRPr="0090063B" w:rsidRDefault="00DC1E9A"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Vehicles, machinery, and their drivers expected to be used, including their names, surnames, qualification categories, and certificates held. </w:t>
      </w:r>
    </w:p>
    <w:p w14:paraId="4B67BD4A" w14:textId="75E7BE05" w:rsidR="00C54DB0" w:rsidRPr="0090063B" w:rsidRDefault="00C54DB0"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The Contractor must submit a request via email to the Company’s responsible employee, designated for contract execution (Annex 2), at least 5 days before the start of work, detailing the tools, machinery, equipment, or other specialised equipment they intend to bring to the site.</w:t>
      </w:r>
    </w:p>
    <w:p w14:paraId="14A7333A" w14:textId="20B6F12D" w:rsidR="004F3BA5" w:rsidRPr="0090063B" w:rsidRDefault="0041733F"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If equipment is temporarily provided to the Contractor, the authorised representatives of the Company and the Contractor sign a certificate (Annex 2) outlining the conditions for equipment maintenance, responsibility, and obligations.</w:t>
      </w:r>
    </w:p>
    <w:p w14:paraId="1BE0FA9A" w14:textId="77777777" w:rsidR="00367035" w:rsidRPr="0090063B" w:rsidRDefault="00593E5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shall not commence the works without obtaining the Instruction, the Assignment and the necessary permits. (Section 5). </w:t>
      </w:r>
    </w:p>
    <w:p w14:paraId="1364E8FA" w14:textId="3FE51C39" w:rsidR="005D6282" w:rsidRPr="0090063B" w:rsidRDefault="00942624"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A Contractor performing construction or reconstruction work may only commence work after preparing and agreeing with the responsible employee of the Company:</w:t>
      </w:r>
    </w:p>
    <w:p w14:paraId="0741A29A" w14:textId="77777777" w:rsidR="00B15D8A"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Work execution projects, technological cards, technical conditions, installations, work sites, safe crossings, designated areas, premises, repair equipment, layout diagrams; </w:t>
      </w:r>
    </w:p>
    <w:p w14:paraId="2A9CB787" w14:textId="53789CE9" w:rsidR="00942624"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Overall work schedule and general safety measures. Work execution projects, cards, and conditions must be attached to the directives.</w:t>
      </w:r>
    </w:p>
    <w:p w14:paraId="36C60C29" w14:textId="77777777" w:rsidR="00367035" w:rsidRPr="0090063B" w:rsidRDefault="004F3BA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remove any waste generated during work from the work site and, if necessary, collect it in their containers. The Contractor must comply with legal requirements and those set forth in the Contract regarding waste management, including but not limited to informing the Company of the quantity of waste being transported, providing original documents confirming the disposal of the waste, and fulfilling other requirements established in the Contract.</w:t>
      </w:r>
    </w:p>
    <w:p w14:paraId="143A5B2E" w14:textId="77777777" w:rsidR="00D443FB" w:rsidRPr="0090063B" w:rsidRDefault="00D443FB" w:rsidP="00367035">
      <w:pPr>
        <w:pStyle w:val="ListParagraph"/>
        <w:tabs>
          <w:tab w:val="left" w:pos="567"/>
        </w:tabs>
        <w:spacing w:line="276" w:lineRule="auto"/>
        <w:ind w:left="0"/>
        <w:jc w:val="both"/>
        <w:rPr>
          <w:rFonts w:ascii="Arial" w:hAnsi="Arial" w:cs="Arial"/>
          <w:lang w:val="en-GB"/>
        </w:rPr>
      </w:pPr>
    </w:p>
    <w:p w14:paraId="1F1EE161" w14:textId="0B6FDB20" w:rsidR="004F3BA5" w:rsidRPr="0090063B" w:rsidRDefault="00EC0F6C" w:rsidP="00DB4F14">
      <w:pPr>
        <w:pStyle w:val="ListParagraph"/>
        <w:numPr>
          <w:ilvl w:val="0"/>
          <w:numId w:val="4"/>
        </w:numPr>
        <w:tabs>
          <w:tab w:val="left" w:pos="567"/>
        </w:tabs>
        <w:spacing w:line="276" w:lineRule="auto"/>
        <w:ind w:left="0" w:firstLine="0"/>
        <w:jc w:val="both"/>
        <w:rPr>
          <w:rFonts w:ascii="Arial" w:hAnsi="Arial" w:cs="Arial"/>
          <w:lang w:val="en-GB"/>
        </w:rPr>
      </w:pPr>
      <w:r w:rsidRPr="0090063B">
        <w:rPr>
          <w:rFonts w:ascii="Arial" w:hAnsi="Arial" w:cs="Arial"/>
          <w:b/>
          <w:bCs/>
          <w:lang w:val="en-GB"/>
        </w:rPr>
        <w:t>BRIEFING THE CONTRACTOR'S EMPLOYEES</w:t>
      </w:r>
    </w:p>
    <w:p w14:paraId="32D42D99" w14:textId="647D5307" w:rsidR="00EC197F" w:rsidRPr="0090063B" w:rsidRDefault="00EC197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All Contractor and Subcontractor employees assigned to work at the Company must be familiarised with and briefed on the main requirements applied by the Company. The person responsible for the Contract must inform the Contractor about the briefing at the Company.</w:t>
      </w:r>
    </w:p>
    <w:p w14:paraId="06A478F6" w14:textId="0D79CEEB" w:rsidR="00250AAC" w:rsidRPr="0090063B" w:rsidRDefault="002F4571" w:rsidP="005B610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Briefing, which is conducted only after the work permit request has been approved, is carried out at the agreed time within the Company’s premises by an employee responsible for Occupational Safety and Health. The Contractor's work supervisor must ensure that the Contractor's employees are familiar with the procedures outlined in this Standard before briefing. The Contractor’s representative must sign this procedure at the time of the contract, thereby agreeing to the requirements outlined therein. The Contractor's work supervisor must ensure that all Contractor/Subcontractor employees are familiar with this Standard. </w:t>
      </w:r>
    </w:p>
    <w:p w14:paraId="7190F373" w14:textId="1B5C99FF"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Completion of the briefing is recorded in the Contractor’s employee briefing registration card (Annex 9). By signing the card, employees confirm that they have understood the information provided, are capable of working safely, and will comply with the requirements at the work site. The file of Contractor briefing registration cards is kept by the Company’s employee responsible for Occupational Safety and Health.</w:t>
      </w:r>
    </w:p>
    <w:p w14:paraId="47AC8693" w14:textId="3CAE0CEC" w:rsidR="00EC197F" w:rsidRPr="0090063B" w:rsidRDefault="00607D8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Occupational Safety and Health representative, during briefing , familiarises the Contractor's employees with:</w:t>
      </w:r>
    </w:p>
    <w:p w14:paraId="75B93308" w14:textId="1B0D09F0"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w:t>
      </w:r>
      <w:r w:rsidR="00EC0F6C" w:rsidRPr="0090063B">
        <w:rPr>
          <w:rFonts w:ascii="Arial" w:hAnsi="Arial" w:cs="Arial"/>
          <w:lang w:val="en-GB"/>
        </w:rPr>
        <w:t>main legal requirements related to employee safety, health, environmental protection, fire safety, and civil safety applicable within the Company;</w:t>
      </w:r>
    </w:p>
    <w:p w14:paraId="6A926749" w14:textId="6A060A95"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Existing </w:t>
      </w:r>
      <w:r w:rsidR="00EC0F6C" w:rsidRPr="0090063B">
        <w:rPr>
          <w:rFonts w:ascii="Arial" w:hAnsi="Arial" w:cs="Arial"/>
          <w:lang w:val="en-GB"/>
        </w:rPr>
        <w:t>and potential hazards and risk factors within the Company’s premises;</w:t>
      </w:r>
    </w:p>
    <w:p w14:paraId="4CE33D7E" w14:textId="28B875FA" w:rsidR="005F0EEA" w:rsidRPr="0090063B" w:rsidRDefault="00EF3079" w:rsidP="00260191">
      <w:pPr>
        <w:pStyle w:val="ListParagraph"/>
        <w:numPr>
          <w:ilvl w:val="2"/>
          <w:numId w:val="5"/>
        </w:numPr>
        <w:ind w:left="567" w:firstLine="0"/>
        <w:rPr>
          <w:rFonts w:ascii="Arial" w:hAnsi="Arial" w:cs="Arial"/>
          <w:lang w:val="en-GB"/>
        </w:rPr>
      </w:pPr>
      <w:r w:rsidRPr="0090063B">
        <w:rPr>
          <w:rFonts w:ascii="Arial" w:hAnsi="Arial" w:cs="Arial"/>
          <w:lang w:val="en-GB"/>
        </w:rPr>
        <w:t>the evacuation plan and actions to be taken by the Company and mandatory for all in the event of workplace hazards in the event of accidents, casualties or natural disasters;</w:t>
      </w:r>
    </w:p>
    <w:p w14:paraId="42DDA98A" w14:textId="5F02B280" w:rsidR="004F3BA5"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Any </w:t>
      </w:r>
      <w:r w:rsidR="00EC0F6C" w:rsidRPr="0090063B">
        <w:rPr>
          <w:rFonts w:ascii="Arial" w:hAnsi="Arial" w:cs="Arial"/>
          <w:lang w:val="en-GB"/>
        </w:rPr>
        <w:t>other requirements of which these employees must be aware.</w:t>
      </w:r>
      <w:bookmarkStart w:id="0" w:name="_Hlk511203723"/>
    </w:p>
    <w:p w14:paraId="7440BB9A" w14:textId="3E28B49E" w:rsidR="001011DF" w:rsidRPr="0090063B" w:rsidRDefault="00DF6FA4" w:rsidP="00DF6FA4">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work supervisor, supervisors and workers shall be re-instructed in the event of changes in the scope of the work or in health and safety legislation, or in the event of any other circumstances which may affect the safety and health of workers.</w:t>
      </w:r>
    </w:p>
    <w:p w14:paraId="1A02FAEB" w14:textId="33C3E0E8"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case of service providers (e.g.: (e.g. cleaning of premises, security of facilities, etc.) Employees of contractors, as well as responsible persons from suppliers of production materials or other goods, are briefed during training, familiarizing them with all of the Company’s employee </w:t>
      </w:r>
      <w:r w:rsidRPr="0090063B">
        <w:rPr>
          <w:rFonts w:ascii="Arial" w:hAnsi="Arial" w:cs="Arial"/>
          <w:lang w:val="en-GB"/>
        </w:rPr>
        <w:lastRenderedPageBreak/>
        <w:t>safety and health instructions, taking into account the type of Contract established.</w:t>
      </w:r>
      <w:bookmarkEnd w:id="0"/>
      <w:r w:rsidRPr="0090063B">
        <w:rPr>
          <w:rFonts w:ascii="Arial" w:hAnsi="Arial" w:cs="Arial"/>
          <w:lang w:val="en-GB"/>
        </w:rPr>
        <w:t xml:space="preserve"> Completion of the briefing is recorded in the Contractor’s employee briefing registration card (Annex 9). By signing the card, employees confirm that they have understood the information provided, are capable of working safely, and will comply with the requirements at the work site.</w:t>
      </w:r>
    </w:p>
    <w:p w14:paraId="1BCFD9C2" w14:textId="473CEAC7" w:rsidR="004F3BA5" w:rsidRPr="0090063B" w:rsidRDefault="00942624"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Contractors are re-briefed (but no less frequently than once a year) when there is a change in the scope of work, safety and health regulations, or other circumstances that could affect employee safety and health. The Company's Occupational Safety and Health Representative is responsible for the enforcement of this requirement.</w:t>
      </w:r>
    </w:p>
    <w:p w14:paraId="4A0069E9" w14:textId="77777777" w:rsidR="00A33E8F" w:rsidRPr="0090063B" w:rsidRDefault="00A33E8F" w:rsidP="00A33E8F">
      <w:pPr>
        <w:pStyle w:val="ListParagraph"/>
        <w:tabs>
          <w:tab w:val="left" w:pos="567"/>
        </w:tabs>
        <w:spacing w:line="276" w:lineRule="auto"/>
        <w:ind w:left="709"/>
        <w:jc w:val="both"/>
        <w:rPr>
          <w:rStyle w:val="CommentReference"/>
          <w:rFonts w:ascii="Arial" w:hAnsi="Arial" w:cs="Arial"/>
          <w:sz w:val="22"/>
          <w:szCs w:val="22"/>
          <w:lang w:val="en-GB"/>
        </w:rPr>
      </w:pPr>
    </w:p>
    <w:p w14:paraId="53A93821" w14:textId="77777777" w:rsidR="004F3BA5" w:rsidRPr="0090063B" w:rsidRDefault="00A33E8F" w:rsidP="00F26E87">
      <w:pPr>
        <w:pStyle w:val="ListParagraph"/>
        <w:numPr>
          <w:ilvl w:val="0"/>
          <w:numId w:val="3"/>
        </w:numPr>
        <w:tabs>
          <w:tab w:val="left" w:pos="567"/>
        </w:tabs>
        <w:spacing w:line="276" w:lineRule="auto"/>
        <w:ind w:left="0" w:firstLine="0"/>
        <w:jc w:val="both"/>
        <w:rPr>
          <w:rFonts w:ascii="Arial" w:hAnsi="Arial" w:cs="Arial"/>
          <w:b/>
          <w:lang w:val="en-GB"/>
        </w:rPr>
      </w:pPr>
      <w:r w:rsidRPr="0090063B">
        <w:rPr>
          <w:rFonts w:ascii="Arial" w:hAnsi="Arial" w:cs="Arial"/>
          <w:b/>
          <w:bCs/>
          <w:lang w:val="en-GB"/>
        </w:rPr>
        <w:t>DRAWING UP A STATEMENT ON THE BOUNDARIES OF RESPONSIBILITIES</w:t>
      </w:r>
    </w:p>
    <w:p w14:paraId="5BA2301D" w14:textId="2032F5CE" w:rsidR="006374FB" w:rsidRPr="0090063B" w:rsidRDefault="002007B6" w:rsidP="00B25B91">
      <w:pPr>
        <w:pStyle w:val="ListParagraph"/>
        <w:numPr>
          <w:ilvl w:val="1"/>
          <w:numId w:val="6"/>
        </w:numPr>
        <w:tabs>
          <w:tab w:val="left" w:pos="567"/>
        </w:tabs>
        <w:spacing w:line="276" w:lineRule="auto"/>
        <w:ind w:left="0" w:firstLine="0"/>
        <w:jc w:val="both"/>
        <w:rPr>
          <w:rFonts w:ascii="Arial" w:hAnsi="Arial" w:cs="Arial"/>
          <w:bCs/>
          <w:lang w:val="en-GB"/>
        </w:rPr>
      </w:pPr>
      <w:r w:rsidRPr="0090063B">
        <w:rPr>
          <w:rFonts w:ascii="Arial" w:hAnsi="Arial" w:cs="Arial"/>
          <w:lang w:val="en-GB"/>
        </w:rPr>
        <w:t xml:space="preserve">The Statement on the boundaries of responsibilities must be drawn up and signed by a person authorised by the Company and the Contractor or a person authorised by the Contractor. The Statement on the boundaries of responsibilities must be approved only after an assessment of the adequacy of the deed and compliance with the requirements. </w:t>
      </w:r>
    </w:p>
    <w:p w14:paraId="2AEE055A" w14:textId="6CD9EA8B" w:rsidR="00DB4F14" w:rsidRPr="0090063B" w:rsidRDefault="00CA503A" w:rsidP="0370C177">
      <w:pPr>
        <w:pStyle w:val="ListParagraph"/>
        <w:numPr>
          <w:ilvl w:val="1"/>
          <w:numId w:val="6"/>
        </w:numPr>
        <w:tabs>
          <w:tab w:val="left" w:pos="567"/>
        </w:tabs>
        <w:spacing w:line="276" w:lineRule="auto"/>
        <w:ind w:left="0" w:firstLine="0"/>
        <w:jc w:val="both"/>
        <w:rPr>
          <w:rFonts w:ascii="Arial" w:hAnsi="Arial" w:cs="Arial"/>
          <w:b/>
          <w:bCs/>
          <w:lang w:val="en-GB"/>
        </w:rPr>
      </w:pPr>
      <w:r w:rsidRPr="0090063B">
        <w:rPr>
          <w:rFonts w:ascii="Arial" w:hAnsi="Arial" w:cs="Arial"/>
          <w:lang w:val="en-GB"/>
        </w:rPr>
        <w:t>The Statement on the boundaries of responsibilities between the Company and the Contractor must be signed, after the signature of the Contract for the Contract Works, for the full duration of the Contract (duration).</w:t>
      </w:r>
    </w:p>
    <w:p w14:paraId="28BD096F" w14:textId="3F235E88"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Failure to sign the Statement on the boundaries of responsibilities is strictly prohibited. The Statement on the boundaries of responsibilities must be signed in 2 (two) copies, one copy each for the Company and the Contractor. </w:t>
      </w:r>
    </w:p>
    <w:p w14:paraId="41589D09" w14:textId="439B1A23"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If necessary, the validity of the Statement on the boundaries of responsibilities may be extended by agreement between the Parties, by entering the period agreed by the Parties and confirmed by the signatures of both Parties. </w:t>
      </w:r>
    </w:p>
    <w:p w14:paraId="0B3D1380" w14:textId="2AA50927" w:rsidR="004F3BA5" w:rsidRPr="0090063B" w:rsidRDefault="00DB4F14"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In the event of an extension of the time limit for the execution of the works, the Statement on the boundaries of responsibilities must be extended until full completion of the works. </w:t>
      </w:r>
    </w:p>
    <w:p w14:paraId="515504EA" w14:textId="06488FFF" w:rsidR="004F3BA5" w:rsidRPr="0090063B" w:rsidRDefault="009E42DE"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shall be responsible for the safety and health of the subcontractors' employees. The Contractor shall be obliged to draw up a Statement on the boundaries of responsibilities with each subcontractor separately. Upon request by the Company, the Contractor must provide these Statements no later than two business days after receiving such a request. </w:t>
      </w:r>
    </w:p>
    <w:p w14:paraId="55FF047A" w14:textId="5897A787" w:rsidR="004F3BA5" w:rsidRPr="0090063B" w:rsidRDefault="00A33E8F"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Where two or more Contractors are working on the same site or job site, a person authorised by the Company shall be appointed to coordinate the work. In the case of several crews of one Contractor working on the same site or work, the Contractor's authorised person shall be designated as the person responsible for coordinating the work. The Statement on the boundaries of responsibilities must specify the name, surname, position, and contact phone number of the person responsible for coordinating the work. </w:t>
      </w:r>
    </w:p>
    <w:p w14:paraId="3EFE6C7A" w14:textId="77777777" w:rsidR="00A33E8F" w:rsidRPr="0090063B" w:rsidRDefault="00A33E8F" w:rsidP="00A33E8F">
      <w:pPr>
        <w:pStyle w:val="ListParagraph"/>
        <w:tabs>
          <w:tab w:val="left" w:pos="567"/>
        </w:tabs>
        <w:spacing w:line="276" w:lineRule="auto"/>
        <w:ind w:left="284"/>
        <w:jc w:val="both"/>
        <w:rPr>
          <w:rFonts w:ascii="Arial" w:hAnsi="Arial" w:cs="Arial"/>
          <w:lang w:val="en-GB"/>
        </w:rPr>
      </w:pPr>
    </w:p>
    <w:p w14:paraId="0BBE18A5" w14:textId="77777777" w:rsidR="004F3BA5" w:rsidRPr="0090063B" w:rsidRDefault="00EC0F6C" w:rsidP="00B25B91">
      <w:pPr>
        <w:pStyle w:val="ListParagraph"/>
        <w:numPr>
          <w:ilvl w:val="0"/>
          <w:numId w:val="6"/>
        </w:numPr>
        <w:tabs>
          <w:tab w:val="left" w:pos="567"/>
        </w:tabs>
        <w:spacing w:line="276" w:lineRule="auto"/>
        <w:ind w:left="0" w:firstLine="0"/>
        <w:jc w:val="both"/>
        <w:rPr>
          <w:rFonts w:ascii="Arial" w:hAnsi="Arial" w:cs="Arial"/>
          <w:lang w:val="en-GB"/>
        </w:rPr>
      </w:pPr>
      <w:r w:rsidRPr="0090063B">
        <w:rPr>
          <w:rFonts w:ascii="Arial" w:hAnsi="Arial" w:cs="Arial"/>
          <w:b/>
          <w:bCs/>
          <w:lang w:val="en-GB"/>
        </w:rPr>
        <w:t>REQUIREMENTS FOR THE EXECUTION OF THE WORKS</w:t>
      </w:r>
    </w:p>
    <w:p w14:paraId="53149DBF" w14:textId="3B2700B4" w:rsidR="005850F8"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For work in hazardous zones, where risk factors to employee safety and health are constantly present or may arise, an Assignment or Instruction (Instruction, general, and interim) must be issued. </w:t>
      </w:r>
    </w:p>
    <w:p w14:paraId="6C2F94F4" w14:textId="12241419" w:rsidR="00850B7E" w:rsidRPr="0090063B" w:rsidRDefault="00856AC9" w:rsidP="00850B7E">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 has approved lists of work carried out based on Assignments or Instructions. The Company employee responsible for issuing them provides the Contractor’s work supervisor with the Assignment and/or Instruction.</w:t>
      </w:r>
      <w:r w:rsidR="0090063B" w:rsidRPr="0090063B">
        <w:rPr>
          <w:rFonts w:ascii="Arial" w:hAnsi="Arial" w:cs="Arial"/>
          <w:lang w:val="en-GB"/>
        </w:rPr>
        <w:t xml:space="preserve"> </w:t>
      </w:r>
    </w:p>
    <w:p w14:paraId="35F06B62" w14:textId="58AE9039"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Instruction is formed, the Company, following internal processes, approves and permits the preparation of the workplace. The Company's designated Authorising Person shall familiarise the Contractor with the prepared worksite. </w:t>
      </w:r>
    </w:p>
    <w:p w14:paraId="3A22C5B0" w14:textId="14AAC068" w:rsidR="002D262D"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Authorising Person shall indicate to the Contractor's Work supervisor and/or Works Superintendent what equipment in the scheme to be repaired remains pressurised or energised, is hot, and is a fire and explosion hazard. The physical signature of the Contractor's Work </w:t>
      </w:r>
      <w:r w:rsidRPr="0090063B">
        <w:rPr>
          <w:rFonts w:ascii="Arial" w:hAnsi="Arial" w:cs="Arial"/>
          <w:lang w:val="en-GB"/>
        </w:rPr>
        <w:lastRenderedPageBreak/>
        <w:t>supervisor, the Contractor's Works Supervisor and the Authorising Person shall be affixed at the time of handover of the work site.</w:t>
      </w:r>
    </w:p>
    <w:p w14:paraId="17CEED4B" w14:textId="1BB2EC5F" w:rsidR="00DB7D74"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The Superintendent shall be responsible for fully briefing the Contractor and the crew on the conditions and safety requirements of the work. The instruction shall be physically signed by the members of the crew and the Work supervisor.</w:t>
      </w:r>
    </w:p>
    <w:p w14:paraId="0881619A" w14:textId="1AFCD148"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One copy of the Instruction shall be provided to the Authorising Officer and kept in the control panel in a binder of valid Instructions and the other shall be given to the Contractor's foreman who will carry out the work. </w:t>
      </w:r>
    </w:p>
    <w:p w14:paraId="045D2F25" w14:textId="561843A1"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During the execution of the works under the Instructions, the Company's personnel responsible for issuing the Instructions shall instruct the Contractor's Work supervisor and the Contractor's Works Supervisor, and shall make them aware of the requirements for safety at the workplace. The briefing shall be noted in the Instructions – Orders Log. The Contractor's Work supervisor shall instruct the other Contractor's and Subcontractor's employees who will carry out the works.</w:t>
      </w:r>
    </w:p>
    <w:p w14:paraId="7C9B19DD" w14:textId="47D7BF38" w:rsidR="004F3BA5" w:rsidRPr="0090063B" w:rsidRDefault="00530092"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After the physical signatures have been collected and the Contractor's employees have been authorised to work, the Authorising Person shall record the authorisation in the Instructions and Orders Record Book and the Operational Log Book.</w:t>
      </w:r>
    </w:p>
    <w:p w14:paraId="512BD4D3" w14:textId="3ACFA2AF"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Daily work authorisation for the Contractors based on Instructions is formalized by completing the relevant sections of the Instruction. The Authorising Person records the issued permit in the operational log. </w:t>
      </w:r>
    </w:p>
    <w:p w14:paraId="4267A695" w14:textId="5E42EA1E" w:rsidR="00874DB1" w:rsidRPr="0090063B" w:rsidRDefault="004F3BA5" w:rsidP="00F26E87">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At the end of the workday, the Contractor's employees must tidy up the work area and prepare it for handover to the Authorising Person. The Authorising Person accepts the tidied-up work area and records it in the Instruction. If the work is not complete at the end of the business day when the work is carried out under the Instructions, the Instructions shall be issued after the work area has been cleaned up and the fire risk assessed. An entry in the Instruction is made only after the Authorising Person, having inspected the equipment and work area, confirms that there are no people, foreign objects, or tools present, and that the work area is clean and organised. It is forbidden to accept an untidy workplace.</w:t>
      </w:r>
    </w:p>
    <w:p w14:paraId="74C89D14" w14:textId="6EE1EBA5" w:rsidR="00F26E87" w:rsidRPr="0090063B" w:rsidRDefault="00DF51A2" w:rsidP="00874DB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If Hot works or tasks that may pose a fire hazard are being performed, the Authorising Person must check and assess fire risks after the work area has been tidied up. The results of this assessment are recorded in the Hot work Permit under the Instruction. After the work area has been accepted and marked in the Instruction, the Company’s standby employees perform the necessary switches, restore the circuit, remove any safety signs, and close the operational application for the equipment repair.</w:t>
      </w:r>
    </w:p>
    <w:p w14:paraId="5D77A9FD" w14:textId="188EC937" w:rsidR="00874DB1" w:rsidRPr="0090063B" w:rsidRDefault="00412DF1" w:rsidP="00DB4F14">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An Instruction for performing work, including any extension of the work, is issued for no longer than 30 (thirty) calendar days. Once the work is completed, it is noted in the Instruction, and the Instruction is stored in the Company for the duration specified by applicable laws.</w:t>
      </w:r>
    </w:p>
    <w:p w14:paraId="65C35073" w14:textId="0C403AC3"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not completed by the expiration of the term specified in the Instruction, the authorized person of the Company who issued the Instruction may extend its validity. In such a case, the new validity period is recorded in the "Extended by" section of both copies of the Instruction. The term of the Instruction may only be extended once. </w:t>
      </w:r>
    </w:p>
    <w:p w14:paraId="68BBB0BB" w14:textId="1CAE4C88" w:rsidR="004F3BA5" w:rsidRPr="0090063B" w:rsidRDefault="00412DF1"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 single general Instruction is issued for complex equipment repairs. Intermediate Instructions are issued by the Contractor’s appointed work supervisor based on the general Instruction. </w:t>
      </w:r>
    </w:p>
    <w:p w14:paraId="147DF9B7" w14:textId="588159B8"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period of validity of the intermediate Instructions must not exceed the validity of the general Instruction.</w:t>
      </w:r>
    </w:p>
    <w:p w14:paraId="4052BFDF" w14:textId="6A9D69A4"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cases where the work is performed near operating equipment, the person who issued the Instruction may designate a Supervisor. He shall be appointed from a list of persons approved by the Company's internal regulations.</w:t>
      </w:r>
    </w:p>
    <w:p w14:paraId="0D95BBC8" w14:textId="162C9C68"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In cases of production necessity, the Company's operational (standby) employees have the right to halt the Contractor’s work, noting this in the operational log, and an Obligation (Annex 5) is also issued to eliminate the violations. The Contractor shall coordinate with the Company's employee who ordered the work the further possibility to continue the work. The interrupted work may be resumed the following day after the Authorising Officer and the Contractor's Work supervisor have inspected the work area and verified that safety measures have been implemented.</w:t>
      </w:r>
    </w:p>
    <w:p w14:paraId="22086F40" w14:textId="6CAA8E6E" w:rsidR="002576B6" w:rsidRPr="0090063B" w:rsidRDefault="00316A6A"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the event that non-electrical work (construction, painting, cleaning, etc.) is to be carried out by the Contractor's employees on electrical installations or in their protection zones, a Supervisor shall be appointed. The Supervisor shall be appointed by the Company's responsible employee.</w:t>
      </w:r>
    </w:p>
    <w:p w14:paraId="5DD16782" w14:textId="77777777" w:rsidR="00DF20E4" w:rsidRPr="0090063B" w:rsidRDefault="00DF20E4" w:rsidP="00DB4F14">
      <w:pPr>
        <w:pStyle w:val="ListParagraph"/>
        <w:tabs>
          <w:tab w:val="left" w:pos="567"/>
        </w:tabs>
        <w:spacing w:line="276" w:lineRule="auto"/>
        <w:ind w:left="0"/>
        <w:jc w:val="both"/>
        <w:rPr>
          <w:rFonts w:ascii="Arial" w:hAnsi="Arial" w:cs="Arial"/>
          <w:lang w:val="en-GB"/>
        </w:rPr>
      </w:pPr>
    </w:p>
    <w:p w14:paraId="52A2C7A2" w14:textId="59271B9D" w:rsidR="0013077B" w:rsidRPr="0090063B" w:rsidRDefault="00EC0F6C" w:rsidP="00723E69">
      <w:pPr>
        <w:pStyle w:val="ListParagraph"/>
        <w:numPr>
          <w:ilvl w:val="0"/>
          <w:numId w:val="2"/>
        </w:numPr>
        <w:spacing w:line="276" w:lineRule="auto"/>
        <w:jc w:val="both"/>
        <w:rPr>
          <w:rFonts w:ascii="Arial" w:hAnsi="Arial" w:cs="Arial"/>
          <w:b/>
          <w:lang w:val="en-GB"/>
        </w:rPr>
      </w:pPr>
      <w:r w:rsidRPr="0090063B">
        <w:rPr>
          <w:rFonts w:ascii="Arial" w:hAnsi="Arial" w:cs="Arial"/>
          <w:b/>
          <w:bCs/>
          <w:lang w:val="en-GB"/>
        </w:rPr>
        <w:t>RESPONSIBILITIES OF THE CONTRACTOR, SUPPLIER</w:t>
      </w:r>
      <w:r w:rsidR="0090063B" w:rsidRPr="0090063B">
        <w:rPr>
          <w:rFonts w:ascii="Arial" w:hAnsi="Arial" w:cs="Arial"/>
          <w:b/>
          <w:bCs/>
          <w:lang w:val="en-GB"/>
        </w:rPr>
        <w:t xml:space="preserve"> </w:t>
      </w:r>
    </w:p>
    <w:p w14:paraId="74D716E8" w14:textId="1DA3CEA0" w:rsidR="0013077B" w:rsidRPr="0090063B" w:rsidRDefault="000B4636" w:rsidP="00B25B91">
      <w:pPr>
        <w:pStyle w:val="ListParagraph"/>
        <w:numPr>
          <w:ilvl w:val="1"/>
          <w:numId w:val="2"/>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and the Supplier (when the Supplier’s driver performs loading work) must: </w:t>
      </w:r>
    </w:p>
    <w:p w14:paraId="4C3BA066" w14:textId="039CF09F" w:rsidR="00CA503A" w:rsidRPr="0090063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en-GB"/>
        </w:rPr>
      </w:pPr>
      <w:r w:rsidRPr="0090063B">
        <w:rPr>
          <w:rFonts w:ascii="Arial" w:hAnsi="Arial" w:cs="Arial"/>
          <w:lang w:val="en-GB"/>
        </w:rPr>
        <w:t xml:space="preserve">To obtain all necessary permits, licenses, and approvals required by the laws of the Republic of Lithuania for the performance of the relevant work; </w:t>
      </w:r>
    </w:p>
    <w:p w14:paraId="35F19FE0" w14:textId="0DCE96FB" w:rsidR="00CA503A" w:rsidRPr="0090063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Ensure compliance with workplace safety, fire safety, environmental protection requirements, and working hygiene conditions; </w:t>
      </w:r>
    </w:p>
    <w:p w14:paraId="4C589A90" w14:textId="45F5F53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Install temporary structures necessary for safe work execution (if required and agreed upon with the Company in advance); </w:t>
      </w:r>
    </w:p>
    <w:p w14:paraId="0A07B18F" w14:textId="2CC98BB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Supplier's and Contractor's employees with work clothes, tools, devices, and other personal and collective safety and health equipment, ensuring their proper use during the work; </w:t>
      </w:r>
    </w:p>
    <w:p w14:paraId="2E244A7A" w14:textId="01BFE116" w:rsidR="00CA503A" w:rsidRPr="0090063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Notify the Company in advance if work cannot begin or must be suspended when the material, equipment, property, or documents provided by the Company are unsuitable, or when following the Company’s work instructions poses a threat to the quality or safety of the work. </w:t>
      </w:r>
    </w:p>
    <w:p w14:paraId="1FB448E7" w14:textId="33D22900"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Immediately notify the Company verbally and in writing within 3 (three) business days of any accidents or emergencies that occur not only on the Company’s premises; </w:t>
      </w:r>
    </w:p>
    <w:p w14:paraId="55B94143" w14:textId="60611485"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 the event of an accident or emergency involving the Supplier, Contractor, or Subcontractor’s employees, take all possible measures to reduce potential Company losses, organize and conduct an investigation of these events, involving a Company representative; </w:t>
      </w:r>
    </w:p>
    <w:p w14:paraId="5E69C454" w14:textId="7D32D0C2"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Upon completion of work, tidy up the work area, surrounding environment, remove any waste or debris generated during the work, and return the work zone to the Company;</w:t>
      </w:r>
    </w:p>
    <w:p w14:paraId="72BCFA71" w14:textId="00142EE8" w:rsidR="00CA503A" w:rsidRPr="0090063B"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After an inspection of the Company’s property by the representatives of the responsible state or municipal authorities, the Contractor must inform the Company in writing of any remarks made by the institutions; After addressing the non-compliances identified during the inspection, the responsible representatives of the Contractor must notify both the inspecting state or municipal institution’s representatives and the Company’s responsible personnel in writing; </w:t>
      </w:r>
    </w:p>
    <w:p w14:paraId="7FCD2AFF" w14:textId="66DED8E3" w:rsidR="00CA503A" w:rsidRPr="0090063B" w:rsidRDefault="000B4636"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(its employees) must also: </w:t>
      </w:r>
    </w:p>
    <w:p w14:paraId="57C4A2D2" w14:textId="77777777" w:rsidR="0030352F" w:rsidRPr="0090063B"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Wear work clothes with distinguishing marks of the Contractor or Subcontractor and personal protective equipment on the Company’s premises;</w:t>
      </w:r>
    </w:p>
    <w:p w14:paraId="4881503B" w14:textId="1C77D687" w:rsidR="00A820E8" w:rsidRPr="0090063B"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The Contractor and Subcontractor’s electrical workers must have Energy sector employee qualification certificates for the relevant work;</w:t>
      </w:r>
    </w:p>
    <w:p w14:paraId="091E283D" w14:textId="3667B968" w:rsidR="00CA503A" w:rsidRPr="0090063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When performing construction or installation work on equipment, work supervisors must hold qualification certificates granting them the authority to act as a special works construction manager or technical supervisor for special works on a special structure; </w:t>
      </w:r>
    </w:p>
    <w:p w14:paraId="613CF716" w14:textId="47EB15D9" w:rsidR="00CA503A" w:rsidRPr="0090063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Company with documents confirming the qualifications of the Contractor and the Subcontractor (their employees) to the Company upon request; </w:t>
      </w:r>
    </w:p>
    <w:p w14:paraId="2CBA4AE2" w14:textId="1FC7802E" w:rsidR="00A141EC" w:rsidRPr="0090063B"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lastRenderedPageBreak/>
        <w:t xml:space="preserve">If the Contractor's or Subcontractor's employee is not a citizen of a Member State of the European Union, such employee must have a work permit to work in the Republic of Lithuania; </w:t>
      </w:r>
    </w:p>
    <w:p w14:paraId="3BEDFD70" w14:textId="527B6B37"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and Subcontractor's employees must respect the Company's assets. Employees shall not be allowed to arrive drunk or intoxicated with alcohol, drugs, psychotropic or other toxic substances or to possess or consume alcohol, drugs, psychotropic or other toxic substances on the territory of the Company. The Contractor's employees shall not have an ethyl alcohol concentration of more than 0.00 per mille in their breath, blood, urine, saliva or other bodily fluids. The Company’s occupational safety representative has the right to check the sobriety of the Contractor's employees at any time during working hours and to complete a sobriety card. (Annex 7).</w:t>
      </w:r>
    </w:p>
    <w:p w14:paraId="70F856D7" w14:textId="4E025684"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(its employees) must take measures to prevent any negative impact or harm to the Company’s reputation.</w:t>
      </w:r>
    </w:p>
    <w:p w14:paraId="4F106661" w14:textId="7261935A"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comply with the labour safety and health regulations set by the laws of the Republic of Lithuania and other legal acts, the Company’s internal regulations, with which they have been familiarised, work safety and health instructions, and other normative legal acts.</w:t>
      </w:r>
    </w:p>
    <w:p w14:paraId="769C3E5D" w14:textId="03991D85" w:rsidR="00A56707" w:rsidRPr="0090063B" w:rsidRDefault="00A56707" w:rsidP="00A56707">
      <w:pPr>
        <w:numPr>
          <w:ilvl w:val="0"/>
          <w:numId w:val="2"/>
        </w:numPr>
        <w:spacing w:after="0" w:line="240" w:lineRule="auto"/>
        <w:jc w:val="both"/>
        <w:textAlignment w:val="baseline"/>
        <w:rPr>
          <w:rFonts w:ascii="Arial" w:eastAsia="Times New Roman" w:hAnsi="Arial" w:cs="Arial"/>
          <w:lang w:val="en-GB"/>
        </w:rPr>
      </w:pPr>
      <w:bookmarkStart w:id="1" w:name="_Toc480888586"/>
      <w:r w:rsidRPr="0090063B">
        <w:rPr>
          <w:rFonts w:ascii="Arial" w:eastAsia="Times New Roman" w:hAnsi="Arial" w:cs="Arial"/>
          <w:b/>
          <w:bCs/>
          <w:lang w:val="en-GB"/>
        </w:rPr>
        <w:t>PROCEDURE FOR ACCESS AND MOVEMENT OF CONTRACTOR'S EMPLOYEES AND VEHICLES WITHIN THE COMPANY</w:t>
      </w:r>
      <w:r w:rsidRPr="0090063B">
        <w:rPr>
          <w:rFonts w:ascii="Arial" w:eastAsia="Times New Roman" w:hAnsi="Arial" w:cs="Arial"/>
          <w:lang w:val="en-GB"/>
        </w:rPr>
        <w:t> </w:t>
      </w:r>
    </w:p>
    <w:p w14:paraId="5380B43F" w14:textId="56AE2EB5" w:rsidR="00315CAA" w:rsidRPr="0090063B" w:rsidRDefault="006A6E72" w:rsidP="004F6835">
      <w:pPr>
        <w:pStyle w:val="ListParagraph"/>
        <w:numPr>
          <w:ilvl w:val="1"/>
          <w:numId w:val="16"/>
        </w:numPr>
        <w:spacing w:line="276" w:lineRule="auto"/>
        <w:jc w:val="both"/>
        <w:textAlignment w:val="baseline"/>
        <w:rPr>
          <w:rFonts w:ascii="Arial" w:eastAsia="Times New Roman" w:hAnsi="Arial" w:cs="Arial"/>
          <w:lang w:val="en-GB"/>
        </w:rPr>
      </w:pPr>
      <w:r w:rsidRPr="0090063B">
        <w:rPr>
          <w:rFonts w:ascii="Arial" w:eastAsia="Times New Roman" w:hAnsi="Arial" w:cs="Arial"/>
          <w:lang w:val="en-GB"/>
        </w:rPr>
        <w:t>Procedure for issuing and managing Contractor’s access cards at the Company:</w:t>
      </w:r>
    </w:p>
    <w:p w14:paraId="30947D5F" w14:textId="6FC09546" w:rsidR="0002766A"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Contractors enter and exit the Company’s premises only through the security post. </w:t>
      </w:r>
    </w:p>
    <w:p w14:paraId="7C006EB4"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 xml:space="preserve">A Contractor's Access Card shall be issued to each person carrying out contractor's work and shall be issued at the Security Post. </w:t>
      </w:r>
    </w:p>
    <w:p w14:paraId="3BED07F3"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Contractor's access card shall be valid for one business day.</w:t>
      </w:r>
    </w:p>
    <w:p w14:paraId="42E22958" w14:textId="4E4B5AF3" w:rsidR="001F2A41"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Issue</w:t>
      </w:r>
      <w:r w:rsidRPr="0090063B">
        <w:rPr>
          <w:rFonts w:ascii="Arial" w:hAnsi="Arial" w:cs="Arial"/>
          <w:lang w:val="en-GB"/>
        </w:rPr>
        <w:t xml:space="preserve"> of the Contractor Access Card:</w:t>
      </w:r>
    </w:p>
    <w:p w14:paraId="5B38E4A8" w14:textId="006221BE"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Immediately after signing the Contract, but no later than 3 business days before the start of the scheduled work, the Contractor must submit a completed request for work to the person responsible for the contract, listing the employees who may need to enter the Company during the contract period;</w:t>
      </w:r>
    </w:p>
    <w:p w14:paraId="3F423D84" w14:textId="77C0C7DB"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Upon arrival at the Company’s security post, the Contractor’s employee must present an identification document and/or employee badge to the security officer;</w:t>
      </w:r>
    </w:p>
    <w:p w14:paraId="46F35839" w14:textId="7365BDD3" w:rsidR="005001A5"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 xml:space="preserve">The security officer, after confirming that the Contractor’s employee is authorized to enter the Company, issues the access card. </w:t>
      </w:r>
    </w:p>
    <w:p w14:paraId="03742CD7" w14:textId="6B81A42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Upon arrival, departure, or movement within the Company, it is mandatory to log in and out in the access control system. </w:t>
      </w:r>
    </w:p>
    <w:p w14:paraId="6D825686" w14:textId="7642E1A8"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While on Company premises, the issued access card must be carried at all times, and if lost, the responsible person for the contract at the Company or the business security expert of the group must be informed as soon as possible. tel. +37066961211.</w:t>
      </w:r>
    </w:p>
    <w:p w14:paraId="02BA174C"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issued access card must not be transferred to other persons.</w:t>
      </w:r>
    </w:p>
    <w:p w14:paraId="57AD8451" w14:textId="1669831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If it is necessary to expand the access card zones, the contractor must contact the Company employee responsible for contract execution.</w:t>
      </w:r>
    </w:p>
    <w:p w14:paraId="3B5E047F" w14:textId="1066ED62" w:rsidR="00E22137"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Return</w:t>
      </w:r>
      <w:r w:rsidRPr="0090063B">
        <w:rPr>
          <w:rFonts w:ascii="Arial" w:hAnsi="Arial" w:cs="Arial"/>
          <w:lang w:val="en-GB"/>
        </w:rPr>
        <w:t xml:space="preserve"> of the Contractor's access card: </w:t>
      </w:r>
    </w:p>
    <w:p w14:paraId="0D837E4C" w14:textId="3E8B737A" w:rsidR="00467C3A"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The Contractor’s employee, upon finishing work at the Company on that day, must return the access card to the security officer.</w:t>
      </w:r>
    </w:p>
    <w:p w14:paraId="0D29162F" w14:textId="5639E47B" w:rsidR="00E16665" w:rsidRPr="0090063B" w:rsidRDefault="00E16665" w:rsidP="004F6835">
      <w:pPr>
        <w:pStyle w:val="ListParagraph"/>
        <w:numPr>
          <w:ilvl w:val="1"/>
          <w:numId w:val="16"/>
        </w:numPr>
        <w:spacing w:line="276" w:lineRule="auto"/>
        <w:textAlignment w:val="baseline"/>
        <w:rPr>
          <w:rFonts w:ascii="Arial" w:eastAsia="Times New Roman" w:hAnsi="Arial" w:cs="Arial"/>
          <w:lang w:val="en-GB"/>
        </w:rPr>
      </w:pPr>
      <w:r w:rsidRPr="0090063B">
        <w:rPr>
          <w:rFonts w:ascii="Arial" w:hAnsi="Arial" w:cs="Arial"/>
          <w:lang w:val="en-GB"/>
        </w:rPr>
        <w:t xml:space="preserve">Movement of Contractor’s vehicles within the Company premises: </w:t>
      </w:r>
    </w:p>
    <w:p w14:paraId="40DDF82F" w14:textId="6BA874A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The Contractor shall leave the Contractor's vehicle in the guest car park. The Contractor shall leave the Contractor's vehicle in the Company's parking lot and shall only enter the Company's premises when necessary or if the guest parking lot is full; </w:t>
      </w:r>
    </w:p>
    <w:p w14:paraId="506196C6" w14:textId="4548B053"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lastRenderedPageBreak/>
        <w:t>Movement of Contractor’s vehicles within the Company is only permitted with a permit for the vehicle to enter the Company’s territory, which is issued to the driver at the security post.</w:t>
      </w:r>
    </w:p>
    <w:p w14:paraId="554790C6"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driver of the Contractor’s vehicle must provide the company name and vehicle registration number at the security post.</w:t>
      </w:r>
    </w:p>
    <w:p w14:paraId="3B0FCF1C"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must be placed on the vehicle’s front dashboard in a clearly visible position.</w:t>
      </w:r>
    </w:p>
    <w:p w14:paraId="6BB6C9C7" w14:textId="2794C2B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Contractor’s vehicle must be parked with the front facing the exit side within the Company premises.</w:t>
      </w:r>
    </w:p>
    <w:p w14:paraId="0778E6F4" w14:textId="0E667C9F"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Upon entering or exiting the Company’s premises, the vehicle will be inspected by the security officer.</w:t>
      </w:r>
    </w:p>
    <w:p w14:paraId="47090358" w14:textId="5BF24D3E" w:rsidR="00FB24E4"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is valid for one business day and must be returned to the security officer upon departure after completing work that day.</w:t>
      </w:r>
    </w:p>
    <w:p w14:paraId="4E3A622E" w14:textId="35E5706E" w:rsidR="004312B4" w:rsidRPr="0090063B" w:rsidRDefault="00FB24E4" w:rsidP="004F6835">
      <w:pPr>
        <w:pStyle w:val="ListParagraph"/>
        <w:numPr>
          <w:ilvl w:val="1"/>
          <w:numId w:val="16"/>
        </w:numPr>
        <w:spacing w:line="276" w:lineRule="auto"/>
        <w:rPr>
          <w:rFonts w:ascii="Arial" w:hAnsi="Arial" w:cs="Arial"/>
          <w:lang w:val="en-GB"/>
        </w:rPr>
      </w:pPr>
      <w:r w:rsidRPr="0090063B">
        <w:rPr>
          <w:rFonts w:ascii="Arial" w:hAnsi="Arial" w:cs="Arial"/>
          <w:lang w:val="en-GB"/>
        </w:rPr>
        <w:t xml:space="preserve">Movement of materials into and out of the Company: </w:t>
      </w:r>
    </w:p>
    <w:p w14:paraId="0F063870" w14:textId="59C3BEE0" w:rsidR="000937F1"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Movement of materials into or out of the Company is only possible with a permit to bring in or take out materials.</w:t>
      </w:r>
    </w:p>
    <w:p w14:paraId="222FE607" w14:textId="77777777" w:rsidR="000B5420"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Without a signed permit, removal or transportation of materials is prohibited.</w:t>
      </w:r>
    </w:p>
    <w:p w14:paraId="1DB15CE9" w14:textId="3C2F9496"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form for the permit to bring in or take out materials is issued by the security officer (Annex 8).</w:t>
      </w:r>
    </w:p>
    <w:p w14:paraId="2AEEDC36" w14:textId="411E066F"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bringing in or taking out materials into or from the Company, the security officer must be presented with the permit, which must include a list of the materials.</w:t>
      </w:r>
    </w:p>
    <w:p w14:paraId="2F0FF6D8" w14:textId="7777777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guard shall check the material valuables being brought in / out, verify that the actual material valuables being brought in / out correspond to the permit, sign and make a copy of the permit for the material valuables, which shall be retained and kept at the security post.</w:t>
      </w:r>
    </w:p>
    <w:p w14:paraId="2CB4D736" w14:textId="2925E84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removing material v from the Company, the permit shall be endorsed by the Company's employee responsible for the performance of the contract;</w:t>
      </w:r>
    </w:p>
    <w:p w14:paraId="7D76787B" w14:textId="4DAAC3A9"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If it is necessary to supplement the list in the permit, the permit must be amended and coordinated according to the procedure set forth in clauses 8.3.5–8.3.6. </w:t>
      </w:r>
    </w:p>
    <w:p w14:paraId="1AC637E3" w14:textId="78AB064A"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officer has the right to check the items a person has with them if there is suspicion that any person leaving the Company’s premises may take out materials or bring in prohibited items or substances.</w:t>
      </w:r>
    </w:p>
    <w:p w14:paraId="4B47F85B" w14:textId="268A8FE0" w:rsidR="00C8046B"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Procedure for staying on the Company's premises:</w:t>
      </w:r>
    </w:p>
    <w:p w14:paraId="04CCFE88" w14:textId="0927C10A" w:rsidR="000F3E93" w:rsidRPr="0090063B" w:rsidRDefault="00FB24E4" w:rsidP="00A113DC">
      <w:pPr>
        <w:pStyle w:val="ListParagraph"/>
        <w:numPr>
          <w:ilvl w:val="3"/>
          <w:numId w:val="16"/>
        </w:numPr>
        <w:tabs>
          <w:tab w:val="left" w:pos="1560"/>
        </w:tabs>
        <w:spacing w:line="276" w:lineRule="auto"/>
        <w:ind w:left="142" w:firstLine="567"/>
        <w:rPr>
          <w:rFonts w:ascii="Arial" w:hAnsi="Arial" w:cs="Arial"/>
          <w:lang w:val="en-GB"/>
        </w:rPr>
      </w:pPr>
      <w:r w:rsidRPr="0090063B">
        <w:rPr>
          <w:rFonts w:ascii="Arial" w:hAnsi="Arial" w:cs="Arial"/>
          <w:lang w:val="en-GB"/>
        </w:rPr>
        <w:t>A security guard shall have the right to request an access card or identity document for inspection and a contractor's employee shall be obliged to produce it.</w:t>
      </w:r>
    </w:p>
    <w:p w14:paraId="1F1C18AA" w14:textId="77777777" w:rsidR="0002790A" w:rsidRPr="0090063B" w:rsidRDefault="0002790A" w:rsidP="0002790A">
      <w:pPr>
        <w:pStyle w:val="ListParagraph"/>
        <w:spacing w:after="0" w:line="240" w:lineRule="auto"/>
        <w:ind w:left="360"/>
        <w:textAlignment w:val="baseline"/>
        <w:rPr>
          <w:rFonts w:ascii="Arial" w:eastAsia="Times New Roman" w:hAnsi="Arial" w:cs="Arial"/>
          <w:color w:val="FF0000"/>
          <w:lang w:val="en-GB"/>
        </w:rPr>
      </w:pPr>
    </w:p>
    <w:p w14:paraId="7870D246" w14:textId="2ECEB5BC" w:rsidR="006C5587" w:rsidRPr="0090063B" w:rsidRDefault="006A6E72" w:rsidP="00723E69">
      <w:pPr>
        <w:pStyle w:val="ListParagraph"/>
        <w:numPr>
          <w:ilvl w:val="0"/>
          <w:numId w:val="2"/>
        </w:numPr>
        <w:spacing w:after="0" w:line="240" w:lineRule="auto"/>
        <w:textAlignment w:val="baseline"/>
        <w:rPr>
          <w:rFonts w:ascii="Arial" w:hAnsi="Arial" w:cs="Arial"/>
          <w:b/>
          <w:lang w:val="en-GB"/>
        </w:rPr>
      </w:pPr>
      <w:r w:rsidRPr="0090063B">
        <w:rPr>
          <w:rFonts w:ascii="Arial" w:hAnsi="Arial" w:cs="Arial"/>
          <w:color w:val="FF0000"/>
          <w:lang w:val="en-GB"/>
        </w:rPr>
        <w:t> </w:t>
      </w:r>
      <w:r w:rsidRPr="0090063B">
        <w:rPr>
          <w:rFonts w:ascii="Arial" w:hAnsi="Arial" w:cs="Arial"/>
          <w:b/>
          <w:bCs/>
          <w:lang w:val="en-GB"/>
        </w:rPr>
        <w:t>CONTRACTOR'S</w:t>
      </w:r>
      <w:r w:rsidR="0090063B" w:rsidRPr="0090063B">
        <w:rPr>
          <w:rFonts w:ascii="Arial" w:hAnsi="Arial" w:cs="Arial"/>
          <w:b/>
          <w:bCs/>
          <w:lang w:val="en-GB"/>
        </w:rPr>
        <w:t xml:space="preserve"> </w:t>
      </w:r>
      <w:r w:rsidRPr="0090063B">
        <w:rPr>
          <w:rFonts w:ascii="Arial" w:hAnsi="Arial" w:cs="Arial"/>
          <w:b/>
          <w:bCs/>
          <w:lang w:val="en-GB"/>
        </w:rPr>
        <w:t xml:space="preserve">LIABILITY FOR VIOLATIONS </w:t>
      </w:r>
      <w:bookmarkEnd w:id="1"/>
    </w:p>
    <w:p w14:paraId="596EC802" w14:textId="794A29E7" w:rsidR="00CA503A" w:rsidRPr="0090063B" w:rsidRDefault="00EC0F6C"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employees have the right to suspend the Contractor’s work if violations of employee safety, health, or fire safety requirements are found, including but not limited to the following cases:</w:t>
      </w:r>
    </w:p>
    <w:p w14:paraId="76B0287C" w14:textId="4C4C93CD"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Work is carried out without a work permit; </w:t>
      </w:r>
    </w:p>
    <w:p w14:paraId="1E46A7E9" w14:textId="4EFE5699"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Contractor's or Subcontractor's employees are not qualified to carry out the intended work; </w:t>
      </w:r>
    </w:p>
    <w:p w14:paraId="1590D003" w14:textId="7D360E27"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Contractor or Subcontractor employees lack personal protective equipment, work clothes marked with the Contractor’s company logo, electrical protection equipment, or necessary collective protection measures required for the tasks specified in the Contract;</w:t>
      </w:r>
    </w:p>
    <w:p w14:paraId="76E65379" w14:textId="6C11ECCE"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Untidy tools, devices, and lifting mechanisms are used, insufficient quantities of equipment are identified to ensure employee safety and health, or employees are not using the equipment; </w:t>
      </w:r>
    </w:p>
    <w:p w14:paraId="36092248" w14:textId="22C90A06"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Technological processes for the work are violated; </w:t>
      </w:r>
    </w:p>
    <w:p w14:paraId="619AD1C5" w14:textId="05328040"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lastRenderedPageBreak/>
        <w:t>The Contractor's or Subcontractor's employee is drunk or under the influence of narcotic, toxic or psychotropic substances when on the Company's premises;</w:t>
      </w:r>
    </w:p>
    <w:p w14:paraId="14CC7509" w14:textId="24D16362"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Other breaches of occupational health and safety and fire safety requirements.</w:t>
      </w:r>
    </w:p>
    <w:p w14:paraId="45BC56B9" w14:textId="356D26E6"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suspended due to identified violations, the deadlines for the work specified in the Contract are not extended. </w:t>
      </w:r>
    </w:p>
    <w:p w14:paraId="42487602" w14:textId="5A8F96F3"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Upon suspending the work, the Contractor's work supervisor is informed. The Contractor shall be required to remedy the violations identified (Annex 5). The directive, if necessary, is drawn up in three copies (for the Contractor, the Company, and the Company employee who suspended the work). </w:t>
      </w:r>
    </w:p>
    <w:p w14:paraId="0B1FDB52" w14:textId="6F859E2A"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violations are corrected, the Contractor must immediately inform the Company's employee responsible for contract execution in writing. </w:t>
      </w:r>
    </w:p>
    <w:p w14:paraId="3D1E196C" w14:textId="2C852CCD"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suspension of the works due to breaches of occupational health and safety and fire safety requirements, the Company shall impose on the Contractor the penalties provided for in this Standard (Annex 6). </w:t>
      </w:r>
    </w:p>
    <w:p w14:paraId="17D68A9B" w14:textId="1F27938D" w:rsidR="000B4636"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If the information disseminated in the mass media (press, internet, television, radio, etc.), due to the fault of the Contractor/Subcontractor and/or its employees, damages the Company's reputation and/or publishes untrue data about the Company, the Company has the right to demand that the Contractor</w:t>
      </w:r>
      <w:r w:rsidR="0090063B" w:rsidRPr="0090063B">
        <w:rPr>
          <w:rFonts w:ascii="Arial" w:hAnsi="Arial" w:cs="Arial"/>
          <w:color w:val="FF0000"/>
          <w:lang w:val="en-GB"/>
        </w:rPr>
        <w:t xml:space="preserve"> </w:t>
      </w:r>
      <w:r w:rsidRPr="0090063B">
        <w:rPr>
          <w:rFonts w:ascii="Arial" w:hAnsi="Arial" w:cs="Arial"/>
          <w:lang w:val="en-GB"/>
        </w:rPr>
        <w:t xml:space="preserve">refute the published information by issuing a rebuttal. The rebuttal must be disseminated using the same media. </w:t>
      </w:r>
    </w:p>
    <w:p w14:paraId="4FF1230D" w14:textId="77777777" w:rsidR="00F7468B" w:rsidRPr="0090063B" w:rsidRDefault="00F7468B" w:rsidP="00F7468B">
      <w:pPr>
        <w:pStyle w:val="ListParagraph"/>
        <w:tabs>
          <w:tab w:val="left" w:pos="567"/>
        </w:tabs>
        <w:spacing w:line="276" w:lineRule="auto"/>
        <w:ind w:left="0"/>
        <w:jc w:val="both"/>
        <w:rPr>
          <w:rFonts w:ascii="Arial" w:hAnsi="Arial" w:cs="Arial"/>
          <w:lang w:val="en-GB"/>
        </w:rPr>
      </w:pPr>
    </w:p>
    <w:p w14:paraId="182DBDD8" w14:textId="54743317" w:rsidR="00F7468B" w:rsidRPr="0090063B" w:rsidRDefault="00F7468B" w:rsidP="000F53C6">
      <w:pPr>
        <w:pStyle w:val="ListParagraph"/>
        <w:numPr>
          <w:ilvl w:val="0"/>
          <w:numId w:val="2"/>
        </w:numPr>
        <w:tabs>
          <w:tab w:val="left" w:pos="851"/>
        </w:tabs>
        <w:spacing w:line="276" w:lineRule="auto"/>
        <w:ind w:left="567" w:hanging="567"/>
        <w:jc w:val="both"/>
        <w:rPr>
          <w:rFonts w:ascii="Arial" w:hAnsi="Arial" w:cs="Arial"/>
          <w:b/>
          <w:lang w:val="en-GB"/>
        </w:rPr>
      </w:pPr>
      <w:r w:rsidRPr="0090063B">
        <w:rPr>
          <w:rFonts w:ascii="Arial" w:hAnsi="Arial" w:cs="Arial"/>
          <w:b/>
          <w:bCs/>
          <w:lang w:val="en-GB"/>
        </w:rPr>
        <w:t>ACTIONS OF THE CONTRACTOR'S</w:t>
      </w:r>
      <w:r w:rsidRPr="0090063B">
        <w:rPr>
          <w:rFonts w:ascii="Arial" w:hAnsi="Arial" w:cs="Arial"/>
          <w:b/>
          <w:bCs/>
          <w:color w:val="FF0000"/>
          <w:lang w:val="en-GB"/>
        </w:rPr>
        <w:t xml:space="preserve"> </w:t>
      </w:r>
      <w:r w:rsidRPr="0090063B">
        <w:rPr>
          <w:rFonts w:ascii="Arial" w:hAnsi="Arial" w:cs="Arial"/>
          <w:b/>
          <w:bCs/>
          <w:lang w:val="en-GB"/>
        </w:rPr>
        <w:t xml:space="preserve">EMPLOYEES IN THE EVENT OF AN EMERGENCY </w:t>
      </w:r>
    </w:p>
    <w:p w14:paraId="2DD8B8C6" w14:textId="01C67B61"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an emergency (fire alarm activation or other danger), all Contractor and Subcontractor employees, including site managers and workers, must leave their workplaces and proceed to the designated assembly points marked with special signs within the Company premises. The location of the assembly points on the Company's premises shall be communicated to the Contractor's employees during the induction briefing. </w:t>
      </w:r>
    </w:p>
    <w:p w14:paraId="6E354B55" w14:textId="45E1E93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It shall be the responsibility of the Contractor's responsible persons (Work supervisors, Works Supervisors) to ensure that all Contractor's and Subcontractor's employees leave their workplaces. </w:t>
      </w:r>
    </w:p>
    <w:p w14:paraId="0D98000E" w14:textId="591603F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At the assembly point, the Contractor's responsible person informs the Company's responsible person of the exact number of evacuated employees; if all employees have evacuated, they report that, or they inform how many employees are missing and wait for further instructions. </w:t>
      </w:r>
    </w:p>
    <w:p w14:paraId="1B46DC73" w14:textId="50957B46"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Employees may only return to their workplaces after receiving a verbal instruction from the Rescue Work supervisor or another responsible Company representative. </w:t>
      </w:r>
    </w:p>
    <w:p w14:paraId="1AA83C78" w14:textId="77777777" w:rsidR="002576B6" w:rsidRPr="0090063B" w:rsidRDefault="002576B6" w:rsidP="002576B6">
      <w:pPr>
        <w:pStyle w:val="ListParagraph"/>
        <w:tabs>
          <w:tab w:val="left" w:pos="709"/>
        </w:tabs>
        <w:spacing w:line="276" w:lineRule="auto"/>
        <w:ind w:left="284"/>
        <w:jc w:val="both"/>
        <w:rPr>
          <w:rFonts w:ascii="Arial" w:hAnsi="Arial" w:cs="Arial"/>
          <w:lang w:val="en-GB"/>
        </w:rPr>
      </w:pPr>
    </w:p>
    <w:p w14:paraId="24C37BC6" w14:textId="0EF85AA6" w:rsidR="0013077B" w:rsidRPr="0090063B" w:rsidRDefault="002576B6" w:rsidP="00723E69">
      <w:pPr>
        <w:pStyle w:val="ListParagraph"/>
        <w:numPr>
          <w:ilvl w:val="0"/>
          <w:numId w:val="2"/>
        </w:numPr>
        <w:tabs>
          <w:tab w:val="left" w:pos="709"/>
        </w:tabs>
        <w:spacing w:line="276" w:lineRule="auto"/>
        <w:ind w:left="0" w:firstLine="0"/>
        <w:jc w:val="both"/>
        <w:rPr>
          <w:rFonts w:ascii="Arial" w:hAnsi="Arial" w:cs="Arial"/>
          <w:b/>
          <w:lang w:val="en-GB"/>
        </w:rPr>
      </w:pPr>
      <w:r w:rsidRPr="0090063B">
        <w:rPr>
          <w:rFonts w:ascii="Arial" w:hAnsi="Arial" w:cs="Arial"/>
          <w:b/>
          <w:bCs/>
          <w:lang w:val="en-GB"/>
        </w:rPr>
        <w:t>ENVIRONMENTAL REQUIREMENTS</w:t>
      </w:r>
    </w:p>
    <w:p w14:paraId="32A6AEB6" w14:textId="7F26F95D" w:rsidR="0013077B"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shall comply with all relevant rules of the Company and the Republic of Lithuania on waste management, accounting and reporting of waste generation and management, as well as with other requirements of the legislation governing waste management and environmental protection, when carrying out works on the Company's territory. </w:t>
      </w:r>
    </w:p>
    <w:p w14:paraId="06C58922" w14:textId="15396909" w:rsidR="002576B6" w:rsidRPr="0090063B" w:rsidRDefault="0013077B"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must develop a waste management plan for the waste generated during work execution and coordinate it with the Company. </w:t>
      </w:r>
    </w:p>
    <w:p w14:paraId="632A95FF" w14:textId="6C13D67C" w:rsidR="002576B6"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is prohibited from using the Company’s waste collection locations (containers, sites, etc.) or discharging contaminated wastewater into the Company’s wastewater collection networks. </w:t>
      </w:r>
    </w:p>
    <w:p w14:paraId="497040B0" w14:textId="24FF135E" w:rsidR="00591678"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If the Contractor contaminates the Company’s premises (ground, paved, or concrete areas, etc.) or unlawfully discharges contaminated wastewater or chemicals/mixtures into wastewater collection systems or the natural environment, the Contractor must immediately inform the Company of the incident, remove the consequences, notify the relevant authorities in accordance with the law, and compensate for the damage caused to the environment and the Company.</w:t>
      </w:r>
    </w:p>
    <w:p w14:paraId="5F779409" w14:textId="77777777" w:rsidR="00412DF1" w:rsidRPr="0090063B" w:rsidRDefault="00412DF1" w:rsidP="00DC2BF6">
      <w:pPr>
        <w:pStyle w:val="ListParagraph"/>
        <w:tabs>
          <w:tab w:val="left" w:pos="709"/>
        </w:tabs>
        <w:spacing w:line="276" w:lineRule="auto"/>
        <w:ind w:left="0"/>
        <w:jc w:val="both"/>
        <w:rPr>
          <w:rFonts w:ascii="Arial" w:hAnsi="Arial" w:cs="Arial"/>
          <w:lang w:val="en-GB"/>
        </w:rPr>
      </w:pPr>
    </w:p>
    <w:p w14:paraId="1D62393E" w14:textId="4A2DD794" w:rsidR="00B25B91" w:rsidRPr="0090063B" w:rsidRDefault="002576B6" w:rsidP="000F53C6">
      <w:pPr>
        <w:pStyle w:val="ListParagraph"/>
        <w:numPr>
          <w:ilvl w:val="0"/>
          <w:numId w:val="19"/>
        </w:numPr>
        <w:tabs>
          <w:tab w:val="left" w:pos="709"/>
        </w:tabs>
        <w:spacing w:line="276" w:lineRule="auto"/>
        <w:ind w:hanging="720"/>
        <w:jc w:val="both"/>
        <w:rPr>
          <w:rFonts w:ascii="Arial" w:hAnsi="Arial" w:cs="Arial"/>
          <w:lang w:val="en-GB"/>
        </w:rPr>
      </w:pPr>
      <w:r w:rsidRPr="0090063B">
        <w:rPr>
          <w:rFonts w:ascii="Arial" w:hAnsi="Arial" w:cs="Arial"/>
          <w:b/>
          <w:bCs/>
          <w:lang w:val="en-GB"/>
        </w:rPr>
        <w:t>FINAL PROVISIONS</w:t>
      </w:r>
    </w:p>
    <w:p w14:paraId="2389A337" w14:textId="23B74839" w:rsidR="00B25B91" w:rsidRPr="0090063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Company employee responsible for the execution and control of the Contractor's work organisation standard is the employee who ordered or signed the contract for the work. </w:t>
      </w:r>
    </w:p>
    <w:p w14:paraId="53E0B2BF" w14:textId="77777777" w:rsidR="00B25B91" w:rsidRPr="0090063B" w:rsidRDefault="00B25B91" w:rsidP="00B25B91">
      <w:pPr>
        <w:pStyle w:val="ListParagraph"/>
        <w:tabs>
          <w:tab w:val="left" w:pos="567"/>
        </w:tabs>
        <w:spacing w:line="276" w:lineRule="auto"/>
        <w:ind w:left="0"/>
        <w:jc w:val="both"/>
        <w:rPr>
          <w:rFonts w:ascii="Arial" w:hAnsi="Arial" w:cs="Arial"/>
          <w:lang w:val="en-GB"/>
        </w:rPr>
      </w:pPr>
    </w:p>
    <w:p w14:paraId="3AEB02E2" w14:textId="59E7DC4D" w:rsidR="00B25B91" w:rsidRPr="0090063B" w:rsidRDefault="00B25B91" w:rsidP="000F53C6">
      <w:pPr>
        <w:pStyle w:val="ListParagraph"/>
        <w:numPr>
          <w:ilvl w:val="0"/>
          <w:numId w:val="19"/>
        </w:numPr>
        <w:tabs>
          <w:tab w:val="left" w:pos="709"/>
        </w:tabs>
        <w:spacing w:after="0" w:line="276" w:lineRule="auto"/>
        <w:ind w:hanging="720"/>
        <w:jc w:val="both"/>
        <w:rPr>
          <w:rFonts w:ascii="Arial" w:hAnsi="Arial" w:cs="Arial"/>
          <w:lang w:val="en-GB"/>
        </w:rPr>
      </w:pPr>
      <w:r w:rsidRPr="0090063B">
        <w:rPr>
          <w:rFonts w:ascii="Arial" w:hAnsi="Arial" w:cs="Arial"/>
          <w:b/>
          <w:bCs/>
          <w:lang w:val="en-GB"/>
        </w:rPr>
        <w:t>ANNEXES</w:t>
      </w:r>
    </w:p>
    <w:p w14:paraId="0C7865CB" w14:textId="1D91E454"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1. Contractor's Work Process Flowchart</w:t>
      </w:r>
    </w:p>
    <w:p w14:paraId="7CB205BF" w14:textId="69A0DBBD"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2. Form for the transfer of machinery, equipment, and tools </w:t>
      </w:r>
    </w:p>
    <w:p w14:paraId="7FB44C2B" w14:textId="2C5B6661" w:rsidR="00250ECF" w:rsidRPr="0090063B" w:rsidRDefault="007E5C7C"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3. Form for the Mutual responsibility statement for occupational safety and health (electrical work)</w:t>
      </w:r>
    </w:p>
    <w:p w14:paraId="6154DCE0" w14:textId="6AF432E3" w:rsidR="00CA35ED" w:rsidRPr="0090063B" w:rsidRDefault="007E5C7C" w:rsidP="00CA35ED">
      <w:pPr>
        <w:spacing w:after="0" w:line="276" w:lineRule="auto"/>
        <w:jc w:val="both"/>
        <w:rPr>
          <w:rFonts w:ascii="Arial" w:eastAsia="Arial" w:hAnsi="Arial" w:cs="Arial"/>
          <w:i/>
          <w:iCs/>
          <w:lang w:val="en-GB"/>
        </w:rPr>
      </w:pPr>
      <w:r w:rsidRPr="0090063B">
        <w:rPr>
          <w:rFonts w:ascii="Arial" w:eastAsia="Arial" w:hAnsi="Arial" w:cs="Arial"/>
          <w:i/>
          <w:iCs/>
          <w:lang w:val="en-GB"/>
        </w:rPr>
        <w:t>Annex 4. Form for the Mutual responsibility statement for occupational safety and health (work in heating facilities)</w:t>
      </w:r>
    </w:p>
    <w:p w14:paraId="54F7DFDA" w14:textId="739BB893" w:rsidR="00250ECF"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5. Form of undertaking to remedy identified infringements</w:t>
      </w:r>
    </w:p>
    <w:p w14:paraId="60D9AF25" w14:textId="5833F16B" w:rsidR="00850B7E"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6. Rules on liability for violations of safety requirements </w:t>
      </w:r>
    </w:p>
    <w:p w14:paraId="3D1685B9" w14:textId="2AEC7C7E" w:rsidR="00BF00B9" w:rsidRPr="0090063B" w:rsidRDefault="007E305F" w:rsidP="003670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7. Contractor sobriety check log </w:t>
      </w:r>
    </w:p>
    <w:p w14:paraId="2B92773E" w14:textId="03DFEA63" w:rsidR="004F6835" w:rsidRPr="0090063B" w:rsidRDefault="007E305F" w:rsidP="004F68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8. Permit for bringing in/removing material assets </w:t>
      </w:r>
    </w:p>
    <w:p w14:paraId="043DCCB8" w14:textId="3E346A79" w:rsidR="003704C5" w:rsidRPr="0090063B" w:rsidRDefault="00E31A9D" w:rsidP="0090063B">
      <w:pPr>
        <w:spacing w:after="0" w:line="276" w:lineRule="auto"/>
        <w:rPr>
          <w:rFonts w:ascii="Arial" w:hAnsi="Arial" w:cs="Arial"/>
          <w:b/>
          <w:lang w:val="en-GB"/>
        </w:rPr>
        <w:sectPr w:rsidR="003704C5" w:rsidRPr="0090063B" w:rsidSect="00F13E1A">
          <w:headerReference w:type="even" r:id="rId12"/>
          <w:headerReference w:type="default" r:id="rId13"/>
          <w:footerReference w:type="default" r:id="rId14"/>
          <w:headerReference w:type="first" r:id="rId15"/>
          <w:pgSz w:w="11906" w:h="16838"/>
          <w:pgMar w:top="1134" w:right="726" w:bottom="1134" w:left="1701" w:header="567" w:footer="567" w:gutter="0"/>
          <w:cols w:space="1296"/>
          <w:titlePg/>
          <w:docGrid w:linePitch="360"/>
        </w:sectPr>
      </w:pPr>
      <w:r w:rsidRPr="0090063B">
        <w:rPr>
          <w:rFonts w:ascii="Arial" w:eastAsia="Arial" w:hAnsi="Arial" w:cs="Arial"/>
          <w:i/>
          <w:iCs/>
          <w:lang w:val="en-GB"/>
        </w:rPr>
        <w:t>Annex 9. Contractor employee briefing registration form</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90063B" w14:paraId="4BB56BE2" w14:textId="77777777" w:rsidTr="00367035">
        <w:tc>
          <w:tcPr>
            <w:tcW w:w="5000" w:type="pct"/>
          </w:tcPr>
          <w:p w14:paraId="0AD94193" w14:textId="53291D2E" w:rsidR="00850B7E" w:rsidRPr="0090063B" w:rsidRDefault="00850B7E" w:rsidP="0090063B">
            <w:pPr>
              <w:pStyle w:val="Header"/>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1.</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Contractor's Process Flowchart</w:t>
            </w:r>
          </w:p>
        </w:tc>
      </w:tr>
      <w:tr w:rsidR="00D443FB" w:rsidRPr="0090063B" w14:paraId="22671A58" w14:textId="77777777" w:rsidTr="00367035">
        <w:tc>
          <w:tcPr>
            <w:tcW w:w="5000" w:type="pct"/>
          </w:tcPr>
          <w:p w14:paraId="09F8A1E2"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 xml:space="preserve">Standard for the organisation of contractors' work </w:t>
            </w:r>
          </w:p>
        </w:tc>
      </w:tr>
    </w:tbl>
    <w:p w14:paraId="5E80DC51" w14:textId="77777777" w:rsidR="00B25B91" w:rsidRPr="0090063B" w:rsidRDefault="00B25B91" w:rsidP="00BF00B9">
      <w:pPr>
        <w:jc w:val="right"/>
        <w:rPr>
          <w:rFonts w:ascii="Arial" w:hAnsi="Arial" w:cs="Arial"/>
          <w:b/>
          <w:bCs/>
          <w:lang w:val="en-GB"/>
        </w:rPr>
      </w:pPr>
    </w:p>
    <w:p w14:paraId="08A59BF4" w14:textId="77777777" w:rsidR="00BF00B9" w:rsidRPr="0090063B" w:rsidRDefault="00BF00B9">
      <w:pPr>
        <w:rPr>
          <w:lang w:val="en-GB"/>
        </w:rPr>
      </w:pPr>
    </w:p>
    <w:p w14:paraId="002584D2" w14:textId="05C78AEB" w:rsidR="00BF00B9" w:rsidRPr="0090063B" w:rsidRDefault="00850B7E">
      <w:pPr>
        <w:rPr>
          <w:rFonts w:ascii="Arial" w:hAnsi="Arial" w:cs="Arial"/>
          <w:b/>
          <w:bCs/>
          <w:lang w:val="en-GB"/>
        </w:rPr>
      </w:pPr>
      <w:r w:rsidRPr="0090063B">
        <w:rPr>
          <w:rFonts w:ascii="Arial" w:hAnsi="Arial" w:cs="Arial"/>
          <w:b/>
          <w:bCs/>
          <w:lang w:val="en-GB"/>
        </w:rPr>
        <w:t>CONTRACTOR'S PROCESS FLOWCHART</w:t>
      </w:r>
    </w:p>
    <w:p w14:paraId="25695082" w14:textId="77777777" w:rsidR="00BF00B9" w:rsidRPr="0090063B" w:rsidRDefault="00BF00B9">
      <w:pPr>
        <w:rPr>
          <w:rFonts w:ascii="Arial" w:hAnsi="Arial" w:cs="Arial"/>
          <w:b/>
          <w:lang w:val="en-GB"/>
        </w:rPr>
      </w:pPr>
    </w:p>
    <w:p w14:paraId="1D229FBD" w14:textId="16A6CDE1" w:rsidR="001B102D" w:rsidRPr="0090063B" w:rsidRDefault="003156B9">
      <w:pPr>
        <w:rPr>
          <w:rFonts w:ascii="Arial" w:hAnsi="Arial" w:cs="Arial"/>
          <w:b/>
          <w:lang w:val="en-GB"/>
        </w:rPr>
        <w:sectPr w:rsidR="001B102D" w:rsidRPr="0090063B" w:rsidSect="00367035">
          <w:headerReference w:type="even" r:id="rId16"/>
          <w:headerReference w:type="default" r:id="rId17"/>
          <w:footerReference w:type="default" r:id="rId18"/>
          <w:headerReference w:type="first" r:id="rId19"/>
          <w:pgSz w:w="16838" w:h="11906" w:orient="landscape"/>
          <w:pgMar w:top="1134" w:right="720" w:bottom="1134" w:left="1701" w:header="567" w:footer="567" w:gutter="0"/>
          <w:cols w:space="1296"/>
          <w:docGrid w:linePitch="360"/>
        </w:sectPr>
      </w:pPr>
      <w:r w:rsidRPr="0090063B">
        <w:rPr>
          <w:noProof/>
          <w:lang w:val="en-GB" w:eastAsia="en-GB"/>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90063B" w:rsidRDefault="00250ECF" w:rsidP="00BA3A15">
      <w:pPr>
        <w:autoSpaceDE w:val="0"/>
        <w:autoSpaceDN w:val="0"/>
        <w:adjustRightInd w:val="0"/>
        <w:spacing w:after="0"/>
        <w:ind w:right="424"/>
        <w:jc w:val="center"/>
        <w:rPr>
          <w:rFonts w:ascii="Arial" w:hAnsi="Arial" w:cs="Arial"/>
          <w:lang w:val="en-GB"/>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3A7D935A" w14:textId="77777777" w:rsidTr="00850B7E">
        <w:tc>
          <w:tcPr>
            <w:tcW w:w="5000" w:type="pct"/>
          </w:tcPr>
          <w:p w14:paraId="747B5520" w14:textId="574B0479" w:rsidR="00850B7E" w:rsidRPr="0090063B" w:rsidRDefault="001D51E5"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2.</w:t>
            </w:r>
            <w:r w:rsidRPr="0090063B">
              <w:rPr>
                <w:rFonts w:ascii="Arial" w:hAnsi="Arial" w:cs="Arial"/>
                <w:b/>
                <w:bCs/>
                <w:lang w:val="en-GB"/>
              </w:rPr>
              <w:t xml:space="preserve"> </w:t>
            </w:r>
            <w:r w:rsidRPr="0090063B">
              <w:rPr>
                <w:rFonts w:ascii="Arial" w:hAnsi="Arial" w:cs="Arial"/>
                <w:b/>
                <w:bCs/>
                <w:sz w:val="20"/>
                <w:szCs w:val="20"/>
                <w:lang w:val="en-GB"/>
              </w:rPr>
              <w:t>Form for the transfer of machinery, equipment, and tools</w:t>
            </w:r>
          </w:p>
        </w:tc>
      </w:tr>
      <w:tr w:rsidR="00D443FB" w:rsidRPr="0090063B" w14:paraId="2BC40060" w14:textId="77777777" w:rsidTr="00367035">
        <w:tc>
          <w:tcPr>
            <w:tcW w:w="5000" w:type="pct"/>
          </w:tcPr>
          <w:p w14:paraId="7E8ABEBB"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2A3F0CFD" w14:textId="77777777" w:rsidR="00850B7E" w:rsidRPr="0090063B" w:rsidRDefault="00850B7E" w:rsidP="00250ECF">
      <w:pPr>
        <w:jc w:val="right"/>
        <w:rPr>
          <w:rFonts w:ascii="Arial" w:hAnsi="Arial" w:cs="Arial"/>
          <w:b/>
          <w:bCs/>
          <w:lang w:val="en-GB"/>
        </w:rPr>
      </w:pPr>
    </w:p>
    <w:p w14:paraId="5C247B53"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TRANSFER OF MACHINERY, EQUIPMENT, TOOLS</w:t>
      </w:r>
    </w:p>
    <w:p w14:paraId="7E9BFB63" w14:textId="77777777" w:rsidR="00250ECF" w:rsidRPr="0090063B" w:rsidRDefault="00250ECF" w:rsidP="00250ECF">
      <w:pPr>
        <w:spacing w:after="0" w:line="360" w:lineRule="auto"/>
        <w:jc w:val="center"/>
        <w:rPr>
          <w:rFonts w:ascii="Arial Bold" w:hAnsi="Arial Bold" w:cs="Arial"/>
          <w:b/>
          <w:spacing w:val="60"/>
          <w:lang w:val="en-GB"/>
        </w:rPr>
      </w:pPr>
      <w:r w:rsidRPr="0090063B">
        <w:rPr>
          <w:rFonts w:ascii="Arial Bold" w:hAnsi="Arial Bold" w:cs="Arial"/>
          <w:b/>
          <w:bCs/>
          <w:lang w:val="en-GB"/>
        </w:rPr>
        <w:t>STATEMENT</w:t>
      </w:r>
    </w:p>
    <w:p w14:paraId="4107F5CF" w14:textId="77777777" w:rsidR="00250ECF" w:rsidRPr="0090063B" w:rsidRDefault="00250ECF" w:rsidP="00250ECF">
      <w:pPr>
        <w:spacing w:after="0" w:line="360" w:lineRule="auto"/>
        <w:jc w:val="center"/>
        <w:rPr>
          <w:rFonts w:ascii="Arial" w:hAnsi="Arial" w:cs="Arial"/>
          <w:b/>
          <w:lang w:val="en-GB"/>
        </w:rPr>
      </w:pPr>
    </w:p>
    <w:p w14:paraId="696DCEF4"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_______________20____</w:t>
      </w:r>
    </w:p>
    <w:p w14:paraId="34A94ECB" w14:textId="77777777" w:rsidR="00250ECF" w:rsidRPr="0090063B" w:rsidRDefault="00250ECF" w:rsidP="00250ECF">
      <w:pPr>
        <w:spacing w:after="0" w:line="360" w:lineRule="auto"/>
        <w:jc w:val="center"/>
        <w:rPr>
          <w:rFonts w:ascii="Arial" w:hAnsi="Arial" w:cs="Arial"/>
          <w:lang w:val="en-GB"/>
        </w:rPr>
      </w:pPr>
    </w:p>
    <w:tbl>
      <w:tblPr>
        <w:tblStyle w:val="TableGrid"/>
        <w:tblW w:w="0" w:type="auto"/>
        <w:tblLook w:val="04A0" w:firstRow="1" w:lastRow="0" w:firstColumn="1" w:lastColumn="0" w:noHBand="0" w:noVBand="1"/>
      </w:tblPr>
      <w:tblGrid>
        <w:gridCol w:w="480"/>
        <w:gridCol w:w="1121"/>
        <w:gridCol w:w="97"/>
        <w:gridCol w:w="3196"/>
        <w:gridCol w:w="1390"/>
        <w:gridCol w:w="738"/>
        <w:gridCol w:w="255"/>
        <w:gridCol w:w="2210"/>
      </w:tblGrid>
      <w:tr w:rsidR="00D443FB" w:rsidRPr="0090063B" w14:paraId="772C6CBA" w14:textId="77777777" w:rsidTr="005D6282">
        <w:tc>
          <w:tcPr>
            <w:tcW w:w="7133" w:type="dxa"/>
            <w:gridSpan w:val="6"/>
            <w:tcBorders>
              <w:top w:val="nil"/>
              <w:left w:val="nil"/>
              <w:bottom w:val="nil"/>
              <w:right w:val="nil"/>
            </w:tcBorders>
            <w:vAlign w:val="bottom"/>
          </w:tcPr>
          <w:p w14:paraId="5E4087A7" w14:textId="17A47AD1" w:rsidR="00250ECF" w:rsidRPr="0090063B" w:rsidRDefault="00250ECF" w:rsidP="005D6282">
            <w:pPr>
              <w:ind w:left="-104"/>
              <w:rPr>
                <w:rFonts w:ascii="Arial" w:hAnsi="Arial" w:cs="Arial"/>
                <w:lang w:val="en-GB"/>
              </w:rPr>
            </w:pPr>
            <w:r w:rsidRPr="0090063B">
              <w:rPr>
                <w:rFonts w:ascii="Arial" w:hAnsi="Arial" w:cs="Arial"/>
                <w:lang w:val="en-GB"/>
              </w:rPr>
              <w:t>UAB Kauno kogeneracinė jėgainė (hereinafter referred to as the Company) represented by</w:t>
            </w:r>
          </w:p>
        </w:tc>
        <w:tc>
          <w:tcPr>
            <w:tcW w:w="2495" w:type="dxa"/>
            <w:gridSpan w:val="2"/>
            <w:tcBorders>
              <w:top w:val="nil"/>
              <w:left w:val="nil"/>
              <w:bottom w:val="single" w:sz="4" w:space="0" w:color="auto"/>
              <w:right w:val="nil"/>
            </w:tcBorders>
            <w:vAlign w:val="bottom"/>
          </w:tcPr>
          <w:p w14:paraId="6CA0FD90" w14:textId="77777777" w:rsidR="00250ECF" w:rsidRPr="0090063B" w:rsidRDefault="00250ECF" w:rsidP="005D6282">
            <w:pPr>
              <w:rPr>
                <w:rFonts w:ascii="Arial" w:hAnsi="Arial" w:cs="Arial"/>
                <w:lang w:val="en-GB"/>
              </w:rPr>
            </w:pPr>
          </w:p>
        </w:tc>
      </w:tr>
      <w:tr w:rsidR="00D443FB" w:rsidRPr="0090063B" w14:paraId="7C4FC5F3" w14:textId="77777777" w:rsidTr="005D6282">
        <w:tc>
          <w:tcPr>
            <w:tcW w:w="9628" w:type="dxa"/>
            <w:gridSpan w:val="8"/>
            <w:tcBorders>
              <w:top w:val="nil"/>
              <w:left w:val="nil"/>
              <w:bottom w:val="single" w:sz="4" w:space="0" w:color="auto"/>
              <w:right w:val="nil"/>
            </w:tcBorders>
          </w:tcPr>
          <w:p w14:paraId="7E541FAA" w14:textId="77777777" w:rsidR="00250ECF" w:rsidRPr="0090063B" w:rsidRDefault="00250ECF" w:rsidP="005D6282">
            <w:pPr>
              <w:ind w:left="-104"/>
              <w:rPr>
                <w:rFonts w:ascii="Arial" w:hAnsi="Arial" w:cs="Arial"/>
                <w:lang w:val="en-GB"/>
              </w:rPr>
            </w:pPr>
          </w:p>
        </w:tc>
      </w:tr>
      <w:tr w:rsidR="00D443FB" w:rsidRPr="0090063B" w14:paraId="502CFE7F" w14:textId="77777777" w:rsidTr="005D6282">
        <w:tc>
          <w:tcPr>
            <w:tcW w:w="4943" w:type="dxa"/>
            <w:gridSpan w:val="4"/>
            <w:tcBorders>
              <w:left w:val="nil"/>
              <w:bottom w:val="nil"/>
              <w:right w:val="nil"/>
            </w:tcBorders>
          </w:tcPr>
          <w:p w14:paraId="1B69EB9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(position title)</w:t>
            </w:r>
          </w:p>
        </w:tc>
        <w:tc>
          <w:tcPr>
            <w:tcW w:w="4685" w:type="dxa"/>
            <w:gridSpan w:val="4"/>
            <w:tcBorders>
              <w:left w:val="nil"/>
              <w:bottom w:val="nil"/>
              <w:right w:val="nil"/>
            </w:tcBorders>
          </w:tcPr>
          <w:p w14:paraId="49800AD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(full name)</w:t>
            </w:r>
          </w:p>
        </w:tc>
      </w:tr>
      <w:tr w:rsidR="00D443FB" w:rsidRPr="0090063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90063B" w:rsidRDefault="00250ECF" w:rsidP="005D6282">
            <w:pPr>
              <w:ind w:left="-104"/>
              <w:rPr>
                <w:rFonts w:ascii="Arial" w:hAnsi="Arial" w:cs="Arial"/>
                <w:lang w:val="en-GB"/>
              </w:rPr>
            </w:pPr>
            <w:r w:rsidRPr="0090063B">
              <w:rPr>
                <w:rFonts w:ascii="Arial" w:hAnsi="Arial" w:cs="Arial"/>
                <w:lang w:val="en-GB"/>
              </w:rPr>
              <w:t>and</w:t>
            </w:r>
          </w:p>
        </w:tc>
        <w:tc>
          <w:tcPr>
            <w:tcW w:w="6975" w:type="dxa"/>
            <w:gridSpan w:val="6"/>
            <w:tcBorders>
              <w:top w:val="nil"/>
              <w:left w:val="nil"/>
              <w:bottom w:val="single" w:sz="4" w:space="0" w:color="auto"/>
              <w:right w:val="nil"/>
            </w:tcBorders>
            <w:vAlign w:val="bottom"/>
          </w:tcPr>
          <w:p w14:paraId="61031117" w14:textId="77777777" w:rsidR="00250ECF" w:rsidRPr="0090063B" w:rsidRDefault="00250ECF" w:rsidP="005D6282">
            <w:pPr>
              <w:ind w:left="-104"/>
              <w:rPr>
                <w:rFonts w:ascii="Arial" w:hAnsi="Arial" w:cs="Arial"/>
                <w:lang w:val="en-GB"/>
              </w:rPr>
            </w:pPr>
          </w:p>
        </w:tc>
        <w:tc>
          <w:tcPr>
            <w:tcW w:w="2232" w:type="dxa"/>
            <w:tcBorders>
              <w:top w:val="nil"/>
              <w:left w:val="nil"/>
              <w:bottom w:val="nil"/>
              <w:right w:val="nil"/>
            </w:tcBorders>
            <w:vAlign w:val="bottom"/>
          </w:tcPr>
          <w:p w14:paraId="4DB38914" w14:textId="77777777" w:rsidR="00250ECF" w:rsidRPr="0090063B" w:rsidRDefault="00250ECF" w:rsidP="005D6282">
            <w:pPr>
              <w:rPr>
                <w:rFonts w:ascii="Arial" w:hAnsi="Arial" w:cs="Arial"/>
                <w:lang w:val="en-GB"/>
              </w:rPr>
            </w:pPr>
            <w:r w:rsidRPr="0090063B">
              <w:rPr>
                <w:rFonts w:ascii="Arial" w:hAnsi="Arial" w:cs="Arial"/>
                <w:lang w:val="en-GB"/>
              </w:rPr>
              <w:t>(hereinafter referred to as "Contractor"),</w:t>
            </w:r>
          </w:p>
        </w:tc>
      </w:tr>
      <w:tr w:rsidR="00D443FB" w:rsidRPr="0090063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(Contractor's company name)</w:t>
            </w:r>
          </w:p>
        </w:tc>
      </w:tr>
      <w:tr w:rsidR="00D443FB" w:rsidRPr="0090063B" w14:paraId="5447EF13" w14:textId="77777777" w:rsidTr="005D6282">
        <w:tc>
          <w:tcPr>
            <w:tcW w:w="1657" w:type="dxa"/>
            <w:gridSpan w:val="3"/>
            <w:tcBorders>
              <w:top w:val="nil"/>
              <w:left w:val="nil"/>
              <w:bottom w:val="nil"/>
              <w:right w:val="nil"/>
            </w:tcBorders>
          </w:tcPr>
          <w:p w14:paraId="3212989E" w14:textId="77777777" w:rsidR="00250ECF" w:rsidRPr="0090063B" w:rsidRDefault="00250ECF" w:rsidP="005D6282">
            <w:pPr>
              <w:ind w:left="-246"/>
              <w:jc w:val="center"/>
              <w:rPr>
                <w:rFonts w:ascii="Arial" w:hAnsi="Arial" w:cs="Arial"/>
                <w:lang w:val="en-GB"/>
              </w:rPr>
            </w:pPr>
            <w:r w:rsidRPr="0090063B">
              <w:rPr>
                <w:rFonts w:ascii="Arial" w:hAnsi="Arial" w:cs="Arial"/>
                <w:lang w:val="en-GB"/>
              </w:rPr>
              <w:t>represented by</w:t>
            </w:r>
          </w:p>
        </w:tc>
        <w:tc>
          <w:tcPr>
            <w:tcW w:w="7971" w:type="dxa"/>
            <w:gridSpan w:val="5"/>
            <w:tcBorders>
              <w:top w:val="nil"/>
              <w:left w:val="nil"/>
              <w:right w:val="nil"/>
            </w:tcBorders>
          </w:tcPr>
          <w:p w14:paraId="0E75B25A" w14:textId="77777777" w:rsidR="00250ECF" w:rsidRPr="0090063B" w:rsidRDefault="00250ECF" w:rsidP="005D6282">
            <w:pPr>
              <w:ind w:left="-104"/>
              <w:rPr>
                <w:rFonts w:ascii="Arial" w:hAnsi="Arial" w:cs="Arial"/>
                <w:lang w:val="en-GB"/>
              </w:rPr>
            </w:pPr>
          </w:p>
        </w:tc>
      </w:tr>
      <w:tr w:rsidR="00D443FB" w:rsidRPr="0090063B" w14:paraId="0C8FD893" w14:textId="77777777" w:rsidTr="005D6282">
        <w:tc>
          <w:tcPr>
            <w:tcW w:w="1560" w:type="dxa"/>
            <w:gridSpan w:val="2"/>
            <w:tcBorders>
              <w:top w:val="nil"/>
              <w:left w:val="nil"/>
              <w:bottom w:val="nil"/>
              <w:right w:val="nil"/>
            </w:tcBorders>
          </w:tcPr>
          <w:p w14:paraId="66AB9792" w14:textId="77777777" w:rsidR="00250ECF" w:rsidRPr="0090063B" w:rsidRDefault="00250ECF" w:rsidP="005D6282">
            <w:pPr>
              <w:jc w:val="center"/>
              <w:rPr>
                <w:rFonts w:ascii="Arial" w:hAnsi="Arial" w:cs="Arial"/>
                <w:lang w:val="en-GB"/>
              </w:rPr>
            </w:pPr>
          </w:p>
        </w:tc>
        <w:tc>
          <w:tcPr>
            <w:tcW w:w="4814" w:type="dxa"/>
            <w:gridSpan w:val="3"/>
            <w:tcBorders>
              <w:left w:val="nil"/>
              <w:bottom w:val="nil"/>
              <w:right w:val="nil"/>
            </w:tcBorders>
          </w:tcPr>
          <w:p w14:paraId="5FE2BCEA" w14:textId="77777777" w:rsidR="00250ECF" w:rsidRPr="0090063B" w:rsidRDefault="00250ECF" w:rsidP="005D6282">
            <w:pPr>
              <w:jc w:val="center"/>
              <w:rPr>
                <w:rFonts w:ascii="Arial" w:hAnsi="Arial" w:cs="Arial"/>
                <w:lang w:val="en-GB"/>
              </w:rPr>
            </w:pPr>
            <w:r w:rsidRPr="0090063B">
              <w:rPr>
                <w:rFonts w:ascii="Arial" w:hAnsi="Arial" w:cs="Arial"/>
                <w:sz w:val="12"/>
                <w:szCs w:val="12"/>
                <w:lang w:val="en-GB"/>
              </w:rPr>
              <w:t>(position title)</w:t>
            </w:r>
          </w:p>
        </w:tc>
        <w:tc>
          <w:tcPr>
            <w:tcW w:w="3254" w:type="dxa"/>
            <w:gridSpan w:val="3"/>
            <w:tcBorders>
              <w:left w:val="nil"/>
              <w:bottom w:val="nil"/>
              <w:right w:val="nil"/>
            </w:tcBorders>
          </w:tcPr>
          <w:p w14:paraId="18764709" w14:textId="77777777" w:rsidR="00250ECF" w:rsidRPr="0090063B" w:rsidRDefault="00250ECF" w:rsidP="005D6282">
            <w:pPr>
              <w:spacing w:line="360" w:lineRule="auto"/>
              <w:jc w:val="center"/>
              <w:rPr>
                <w:rFonts w:ascii="Arial" w:hAnsi="Arial" w:cs="Arial"/>
                <w:lang w:val="en-GB"/>
              </w:rPr>
            </w:pPr>
            <w:r w:rsidRPr="0090063B">
              <w:rPr>
                <w:rFonts w:ascii="Arial" w:hAnsi="Arial" w:cs="Arial"/>
                <w:sz w:val="12"/>
                <w:szCs w:val="12"/>
                <w:lang w:val="en-GB"/>
              </w:rPr>
              <w:t>(full name)</w:t>
            </w:r>
          </w:p>
        </w:tc>
      </w:tr>
    </w:tbl>
    <w:p w14:paraId="05742AA4" w14:textId="05FA1564"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 xml:space="preserve">has signed this statement for the use of the equipment, tools or machinery listed below (specify the name): </w:t>
      </w:r>
    </w:p>
    <w:tbl>
      <w:tblPr>
        <w:tblStyle w:val="TableGrid"/>
        <w:tblW w:w="0" w:type="auto"/>
        <w:tblInd w:w="-142" w:type="dxa"/>
        <w:tblLook w:val="04A0" w:firstRow="1" w:lastRow="0" w:firstColumn="1" w:lastColumn="0" w:noHBand="0" w:noVBand="1"/>
      </w:tblPr>
      <w:tblGrid>
        <w:gridCol w:w="400"/>
        <w:gridCol w:w="9207"/>
      </w:tblGrid>
      <w:tr w:rsidR="00D443FB" w:rsidRPr="0090063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1.</w:t>
            </w:r>
          </w:p>
        </w:tc>
        <w:tc>
          <w:tcPr>
            <w:tcW w:w="9207" w:type="dxa"/>
            <w:tcBorders>
              <w:top w:val="nil"/>
              <w:left w:val="nil"/>
              <w:right w:val="nil"/>
            </w:tcBorders>
          </w:tcPr>
          <w:p w14:paraId="603E1C8F" w14:textId="36C263D5" w:rsidR="00250ECF" w:rsidRPr="0090063B" w:rsidRDefault="00250ECF" w:rsidP="005D6282">
            <w:pPr>
              <w:spacing w:line="360" w:lineRule="auto"/>
              <w:jc w:val="both"/>
              <w:rPr>
                <w:rFonts w:ascii="Arial" w:hAnsi="Arial" w:cs="Arial"/>
                <w:lang w:val="en-GB"/>
              </w:rPr>
            </w:pPr>
          </w:p>
        </w:tc>
      </w:tr>
      <w:tr w:rsidR="00D443FB" w:rsidRPr="0090063B" w14:paraId="757D3F3A" w14:textId="77777777" w:rsidTr="005D6282">
        <w:tc>
          <w:tcPr>
            <w:tcW w:w="400" w:type="dxa"/>
            <w:tcBorders>
              <w:top w:val="nil"/>
              <w:left w:val="nil"/>
              <w:bottom w:val="nil"/>
              <w:right w:val="nil"/>
            </w:tcBorders>
            <w:vAlign w:val="bottom"/>
          </w:tcPr>
          <w:p w14:paraId="602DD4CC"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2.</w:t>
            </w:r>
          </w:p>
        </w:tc>
        <w:tc>
          <w:tcPr>
            <w:tcW w:w="9207" w:type="dxa"/>
            <w:tcBorders>
              <w:left w:val="nil"/>
              <w:right w:val="nil"/>
            </w:tcBorders>
          </w:tcPr>
          <w:p w14:paraId="59498B99" w14:textId="0E8A678B" w:rsidR="00250ECF" w:rsidRPr="0090063B" w:rsidRDefault="00C54DB0" w:rsidP="005D6282">
            <w:pPr>
              <w:spacing w:line="360" w:lineRule="auto"/>
              <w:jc w:val="both"/>
              <w:rPr>
                <w:rFonts w:ascii="Arial" w:hAnsi="Arial" w:cs="Arial"/>
                <w:lang w:val="en-GB"/>
              </w:rPr>
            </w:pPr>
            <w:r w:rsidRPr="0090063B">
              <w:rPr>
                <w:rFonts w:ascii="Arial" w:hAnsi="Arial" w:cs="Arial"/>
                <w:lang w:val="en-GB"/>
              </w:rPr>
              <w:t xml:space="preserve"> </w:t>
            </w:r>
          </w:p>
        </w:tc>
      </w:tr>
      <w:tr w:rsidR="00D443FB" w:rsidRPr="0090063B" w14:paraId="5F0FA7FC" w14:textId="77777777" w:rsidTr="005D6282">
        <w:tc>
          <w:tcPr>
            <w:tcW w:w="400" w:type="dxa"/>
            <w:tcBorders>
              <w:top w:val="nil"/>
              <w:left w:val="nil"/>
              <w:bottom w:val="nil"/>
              <w:right w:val="nil"/>
            </w:tcBorders>
            <w:vAlign w:val="bottom"/>
          </w:tcPr>
          <w:p w14:paraId="60EF7B52"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3.</w:t>
            </w:r>
          </w:p>
        </w:tc>
        <w:tc>
          <w:tcPr>
            <w:tcW w:w="9207" w:type="dxa"/>
            <w:tcBorders>
              <w:left w:val="nil"/>
              <w:right w:val="nil"/>
            </w:tcBorders>
          </w:tcPr>
          <w:p w14:paraId="5E5ADE51" w14:textId="77777777" w:rsidR="00250ECF" w:rsidRPr="0090063B" w:rsidRDefault="00250ECF" w:rsidP="005D6282">
            <w:pPr>
              <w:spacing w:line="360" w:lineRule="auto"/>
              <w:jc w:val="both"/>
              <w:rPr>
                <w:rFonts w:ascii="Arial" w:hAnsi="Arial" w:cs="Arial"/>
                <w:lang w:val="en-GB"/>
              </w:rPr>
            </w:pPr>
          </w:p>
        </w:tc>
      </w:tr>
      <w:tr w:rsidR="00D443FB" w:rsidRPr="0090063B" w14:paraId="79DC48B3" w14:textId="77777777" w:rsidTr="005D6282">
        <w:tc>
          <w:tcPr>
            <w:tcW w:w="400" w:type="dxa"/>
            <w:tcBorders>
              <w:top w:val="nil"/>
              <w:left w:val="nil"/>
              <w:bottom w:val="nil"/>
              <w:right w:val="nil"/>
            </w:tcBorders>
            <w:vAlign w:val="bottom"/>
          </w:tcPr>
          <w:p w14:paraId="76AC5139"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4.</w:t>
            </w:r>
          </w:p>
        </w:tc>
        <w:tc>
          <w:tcPr>
            <w:tcW w:w="9207" w:type="dxa"/>
            <w:tcBorders>
              <w:left w:val="nil"/>
              <w:right w:val="nil"/>
            </w:tcBorders>
          </w:tcPr>
          <w:p w14:paraId="4BB50060" w14:textId="77777777" w:rsidR="00250ECF" w:rsidRPr="0090063B" w:rsidRDefault="00250ECF" w:rsidP="005D6282">
            <w:pPr>
              <w:spacing w:line="360" w:lineRule="auto"/>
              <w:jc w:val="both"/>
              <w:rPr>
                <w:rFonts w:ascii="Arial" w:hAnsi="Arial" w:cs="Arial"/>
                <w:lang w:val="en-GB"/>
              </w:rPr>
            </w:pPr>
          </w:p>
        </w:tc>
      </w:tr>
      <w:tr w:rsidR="00D443FB" w:rsidRPr="0090063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5.</w:t>
            </w:r>
          </w:p>
        </w:tc>
        <w:tc>
          <w:tcPr>
            <w:tcW w:w="9207" w:type="dxa"/>
            <w:tcBorders>
              <w:left w:val="nil"/>
              <w:right w:val="nil"/>
            </w:tcBorders>
          </w:tcPr>
          <w:p w14:paraId="681E8236" w14:textId="77777777" w:rsidR="00250ECF" w:rsidRPr="0090063B" w:rsidRDefault="00250ECF" w:rsidP="005D6282">
            <w:pPr>
              <w:spacing w:line="360" w:lineRule="auto"/>
              <w:jc w:val="both"/>
              <w:rPr>
                <w:rFonts w:ascii="Arial" w:hAnsi="Arial" w:cs="Arial"/>
                <w:lang w:val="en-GB"/>
              </w:rPr>
            </w:pPr>
          </w:p>
        </w:tc>
      </w:tr>
    </w:tbl>
    <w:p w14:paraId="5502EFEB" w14:textId="77777777" w:rsidR="00250ECF" w:rsidRPr="0090063B" w:rsidRDefault="00250ECF" w:rsidP="00250ECF">
      <w:pPr>
        <w:spacing w:after="0" w:line="360" w:lineRule="auto"/>
        <w:rPr>
          <w:rFonts w:ascii="Arial" w:hAnsi="Arial" w:cs="Arial"/>
          <w:b/>
          <w:lang w:val="en-GB"/>
        </w:rPr>
      </w:pPr>
    </w:p>
    <w:p w14:paraId="6CBAFFEE" w14:textId="77777777" w:rsidR="00250ECF" w:rsidRPr="0090063B" w:rsidRDefault="00250ECF" w:rsidP="00250ECF">
      <w:pPr>
        <w:spacing w:after="0" w:line="360" w:lineRule="auto"/>
        <w:rPr>
          <w:rFonts w:ascii="Arial" w:hAnsi="Arial" w:cs="Arial"/>
          <w:b/>
          <w:lang w:val="en-GB"/>
        </w:rPr>
      </w:pPr>
    </w:p>
    <w:tbl>
      <w:tblPr>
        <w:tblStyle w:val="TableGrid"/>
        <w:tblW w:w="0" w:type="auto"/>
        <w:tblInd w:w="-5" w:type="dxa"/>
        <w:tblLook w:val="04A0" w:firstRow="1" w:lastRow="0" w:firstColumn="1" w:lastColumn="0" w:noHBand="0" w:noVBand="1"/>
      </w:tblPr>
      <w:tblGrid>
        <w:gridCol w:w="1825"/>
        <w:gridCol w:w="649"/>
        <w:gridCol w:w="1003"/>
        <w:gridCol w:w="1353"/>
        <w:gridCol w:w="1663"/>
        <w:gridCol w:w="2999"/>
      </w:tblGrid>
      <w:tr w:rsidR="00D443FB" w:rsidRPr="0090063B" w14:paraId="5CEBCBAD" w14:textId="77777777" w:rsidTr="0090063B">
        <w:tc>
          <w:tcPr>
            <w:tcW w:w="3549" w:type="dxa"/>
            <w:gridSpan w:val="3"/>
            <w:tcBorders>
              <w:top w:val="nil"/>
              <w:left w:val="nil"/>
              <w:bottom w:val="nil"/>
              <w:right w:val="nil"/>
            </w:tcBorders>
          </w:tcPr>
          <w:p w14:paraId="5CF94D70" w14:textId="77777777" w:rsidR="00250ECF" w:rsidRPr="0090063B" w:rsidRDefault="00250ECF" w:rsidP="005D6282">
            <w:pPr>
              <w:ind w:left="-104"/>
              <w:rPr>
                <w:rFonts w:ascii="Arial" w:hAnsi="Arial" w:cs="Arial"/>
                <w:lang w:val="en-GB"/>
              </w:rPr>
            </w:pPr>
            <w:r w:rsidRPr="0090063B">
              <w:rPr>
                <w:rFonts w:ascii="Arial" w:hAnsi="Arial" w:cs="Arial"/>
                <w:lang w:val="en-GB"/>
              </w:rPr>
              <w:t>The site and the work to be carried out thereon:</w:t>
            </w:r>
          </w:p>
        </w:tc>
        <w:tc>
          <w:tcPr>
            <w:tcW w:w="6159" w:type="dxa"/>
            <w:gridSpan w:val="3"/>
            <w:tcBorders>
              <w:top w:val="nil"/>
              <w:left w:val="nil"/>
              <w:bottom w:val="single" w:sz="4" w:space="0" w:color="auto"/>
              <w:right w:val="nil"/>
            </w:tcBorders>
            <w:vAlign w:val="bottom"/>
          </w:tcPr>
          <w:p w14:paraId="631CA4D1" w14:textId="77777777" w:rsidR="00250ECF" w:rsidRPr="0090063B" w:rsidRDefault="00250ECF" w:rsidP="005D6282">
            <w:pPr>
              <w:rPr>
                <w:rFonts w:ascii="Arial" w:hAnsi="Arial" w:cs="Arial"/>
                <w:lang w:val="en-GB"/>
              </w:rPr>
            </w:pPr>
          </w:p>
        </w:tc>
      </w:tr>
      <w:tr w:rsidR="00D443FB" w:rsidRPr="0090063B" w14:paraId="3C799661" w14:textId="77777777" w:rsidTr="0090063B">
        <w:trPr>
          <w:trHeight w:val="152"/>
        </w:trPr>
        <w:tc>
          <w:tcPr>
            <w:tcW w:w="9708" w:type="dxa"/>
            <w:gridSpan w:val="6"/>
            <w:tcBorders>
              <w:top w:val="nil"/>
              <w:left w:val="nil"/>
              <w:bottom w:val="nil"/>
              <w:right w:val="nil"/>
            </w:tcBorders>
          </w:tcPr>
          <w:p w14:paraId="5CF19F50" w14:textId="77777777" w:rsidR="00250ECF" w:rsidRPr="0090063B" w:rsidRDefault="00250ECF" w:rsidP="005D6282">
            <w:pPr>
              <w:spacing w:line="360" w:lineRule="auto"/>
              <w:rPr>
                <w:rFonts w:ascii="Arial" w:hAnsi="Arial" w:cs="Arial"/>
                <w:lang w:val="en-GB"/>
              </w:rPr>
            </w:pPr>
          </w:p>
        </w:tc>
      </w:tr>
      <w:tr w:rsidR="00D443FB" w:rsidRPr="0090063B" w14:paraId="2F597D63" w14:textId="77777777" w:rsidTr="0090063B">
        <w:tc>
          <w:tcPr>
            <w:tcW w:w="9708" w:type="dxa"/>
            <w:gridSpan w:val="6"/>
            <w:tcBorders>
              <w:left w:val="nil"/>
              <w:right w:val="nil"/>
            </w:tcBorders>
          </w:tcPr>
          <w:p w14:paraId="1F8AEAAC" w14:textId="77777777" w:rsidR="00250ECF" w:rsidRPr="0090063B" w:rsidRDefault="00250ECF" w:rsidP="005D6282">
            <w:pPr>
              <w:spacing w:line="360" w:lineRule="auto"/>
              <w:rPr>
                <w:rFonts w:ascii="Arial" w:hAnsi="Arial" w:cs="Arial"/>
                <w:lang w:val="en-GB"/>
              </w:rPr>
            </w:pPr>
          </w:p>
        </w:tc>
      </w:tr>
      <w:tr w:rsidR="00D443FB" w:rsidRPr="0090063B" w14:paraId="010756F9" w14:textId="77777777" w:rsidTr="0090063B">
        <w:trPr>
          <w:trHeight w:val="472"/>
        </w:trPr>
        <w:tc>
          <w:tcPr>
            <w:tcW w:w="2523" w:type="dxa"/>
            <w:gridSpan w:val="2"/>
            <w:tcBorders>
              <w:top w:val="nil"/>
              <w:left w:val="nil"/>
              <w:bottom w:val="nil"/>
              <w:right w:val="nil"/>
            </w:tcBorders>
            <w:vAlign w:val="bottom"/>
          </w:tcPr>
          <w:p w14:paraId="172BFB96" w14:textId="76BF4ACF" w:rsidR="00250ECF" w:rsidRPr="0090063B" w:rsidRDefault="0090063B" w:rsidP="005D6282">
            <w:pPr>
              <w:ind w:left="-104"/>
              <w:rPr>
                <w:rFonts w:ascii="Arial" w:hAnsi="Arial" w:cs="Arial"/>
                <w:lang w:val="en-GB"/>
              </w:rPr>
            </w:pPr>
            <w:r>
              <w:rPr>
                <w:rFonts w:ascii="Arial" w:hAnsi="Arial" w:cs="Arial"/>
                <w:lang w:val="en-GB"/>
              </w:rPr>
              <w:t>Start</w:t>
            </w:r>
            <w:r w:rsidR="00250ECF" w:rsidRPr="0090063B">
              <w:rPr>
                <w:rFonts w:ascii="Arial" w:hAnsi="Arial" w:cs="Arial"/>
                <w:lang w:val="en-GB"/>
              </w:rPr>
              <w:t xml:space="preserve"> date</w:t>
            </w:r>
          </w:p>
        </w:tc>
        <w:tc>
          <w:tcPr>
            <w:tcW w:w="2417" w:type="dxa"/>
            <w:gridSpan w:val="2"/>
            <w:tcBorders>
              <w:top w:val="nil"/>
              <w:left w:val="nil"/>
              <w:bottom w:val="single" w:sz="4" w:space="0" w:color="auto"/>
              <w:right w:val="nil"/>
            </w:tcBorders>
            <w:vAlign w:val="bottom"/>
          </w:tcPr>
          <w:p w14:paraId="0D5F5AF3" w14:textId="77777777" w:rsidR="00250ECF" w:rsidRPr="0090063B" w:rsidRDefault="00250ECF" w:rsidP="005D6282">
            <w:pPr>
              <w:rPr>
                <w:rFonts w:ascii="Arial" w:hAnsi="Arial" w:cs="Arial"/>
                <w:lang w:val="en-GB"/>
              </w:rPr>
            </w:pPr>
          </w:p>
        </w:tc>
        <w:tc>
          <w:tcPr>
            <w:tcW w:w="1694" w:type="dxa"/>
            <w:tcBorders>
              <w:top w:val="nil"/>
              <w:left w:val="nil"/>
              <w:bottom w:val="nil"/>
              <w:right w:val="nil"/>
            </w:tcBorders>
            <w:vAlign w:val="bottom"/>
          </w:tcPr>
          <w:p w14:paraId="1E30CB43" w14:textId="0D9D612C" w:rsidR="00250ECF" w:rsidRPr="0090063B" w:rsidRDefault="00250ECF" w:rsidP="0090063B">
            <w:pPr>
              <w:rPr>
                <w:rFonts w:ascii="Arial" w:hAnsi="Arial" w:cs="Arial"/>
                <w:lang w:val="en-GB"/>
              </w:rPr>
            </w:pPr>
            <w:r w:rsidRPr="0090063B">
              <w:rPr>
                <w:rFonts w:ascii="Arial" w:hAnsi="Arial" w:cs="Arial"/>
                <w:lang w:val="en-GB"/>
              </w:rPr>
              <w:t xml:space="preserve">End </w:t>
            </w:r>
            <w:r w:rsidR="0090063B">
              <w:rPr>
                <w:rFonts w:ascii="Arial" w:hAnsi="Arial" w:cs="Arial"/>
                <w:lang w:val="en-GB"/>
              </w:rPr>
              <w:t>date</w:t>
            </w:r>
          </w:p>
        </w:tc>
        <w:tc>
          <w:tcPr>
            <w:tcW w:w="3074" w:type="dxa"/>
            <w:tcBorders>
              <w:top w:val="nil"/>
              <w:left w:val="nil"/>
              <w:bottom w:val="single" w:sz="4" w:space="0" w:color="auto"/>
              <w:right w:val="nil"/>
            </w:tcBorders>
            <w:vAlign w:val="bottom"/>
          </w:tcPr>
          <w:p w14:paraId="50F2788B" w14:textId="77777777" w:rsidR="00250ECF" w:rsidRPr="0090063B" w:rsidRDefault="00250ECF" w:rsidP="005D6282">
            <w:pPr>
              <w:rPr>
                <w:rFonts w:ascii="Arial" w:hAnsi="Arial" w:cs="Arial"/>
                <w:lang w:val="en-GB"/>
              </w:rPr>
            </w:pPr>
          </w:p>
        </w:tc>
      </w:tr>
      <w:tr w:rsidR="00D443FB" w:rsidRPr="0090063B" w14:paraId="35184E22" w14:textId="77777777" w:rsidTr="0090063B">
        <w:tc>
          <w:tcPr>
            <w:tcW w:w="1860" w:type="dxa"/>
            <w:tcBorders>
              <w:top w:val="nil"/>
              <w:left w:val="nil"/>
              <w:bottom w:val="nil"/>
              <w:right w:val="nil"/>
            </w:tcBorders>
          </w:tcPr>
          <w:p w14:paraId="11A04635" w14:textId="77777777" w:rsidR="00250ECF" w:rsidRPr="0090063B" w:rsidRDefault="00250ECF" w:rsidP="005D6282">
            <w:pPr>
              <w:rPr>
                <w:rFonts w:ascii="Arial" w:hAnsi="Arial" w:cs="Arial"/>
                <w:lang w:val="en-GB"/>
              </w:rPr>
            </w:pPr>
          </w:p>
        </w:tc>
        <w:tc>
          <w:tcPr>
            <w:tcW w:w="3080" w:type="dxa"/>
            <w:gridSpan w:val="3"/>
            <w:tcBorders>
              <w:left w:val="nil"/>
              <w:bottom w:val="nil"/>
              <w:right w:val="nil"/>
            </w:tcBorders>
          </w:tcPr>
          <w:p w14:paraId="4CB2182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c>
          <w:tcPr>
            <w:tcW w:w="1694" w:type="dxa"/>
            <w:tcBorders>
              <w:top w:val="nil"/>
              <w:left w:val="nil"/>
              <w:bottom w:val="nil"/>
              <w:right w:val="nil"/>
            </w:tcBorders>
          </w:tcPr>
          <w:p w14:paraId="675463CB" w14:textId="77777777" w:rsidR="00250ECF" w:rsidRPr="0090063B" w:rsidRDefault="00250ECF" w:rsidP="005D6282">
            <w:pPr>
              <w:rPr>
                <w:rFonts w:ascii="Arial" w:hAnsi="Arial" w:cs="Arial"/>
                <w:lang w:val="en-GB"/>
              </w:rPr>
            </w:pPr>
          </w:p>
        </w:tc>
        <w:tc>
          <w:tcPr>
            <w:tcW w:w="3074" w:type="dxa"/>
            <w:tcBorders>
              <w:left w:val="nil"/>
              <w:bottom w:val="nil"/>
              <w:right w:val="nil"/>
            </w:tcBorders>
          </w:tcPr>
          <w:p w14:paraId="2B8554F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r>
    </w:tbl>
    <w:p w14:paraId="007A4B1E" w14:textId="77777777" w:rsidR="00250ECF" w:rsidRPr="0090063B" w:rsidRDefault="00250ECF" w:rsidP="00250ECF">
      <w:pPr>
        <w:spacing w:after="0" w:line="360" w:lineRule="auto"/>
        <w:jc w:val="both"/>
        <w:rPr>
          <w:rFonts w:ascii="Arial" w:hAnsi="Arial" w:cs="Arial"/>
          <w:sz w:val="20"/>
          <w:szCs w:val="20"/>
          <w:lang w:val="en-GB"/>
        </w:rPr>
      </w:pPr>
    </w:p>
    <w:p w14:paraId="1B6C8A16" w14:textId="353026FD" w:rsidR="00250ECF" w:rsidRPr="0090063B" w:rsidRDefault="00FB3F21" w:rsidP="00250ECF">
      <w:pPr>
        <w:spacing w:after="0" w:line="360" w:lineRule="auto"/>
        <w:jc w:val="both"/>
        <w:rPr>
          <w:rFonts w:ascii="Arial" w:hAnsi="Arial" w:cs="Arial"/>
          <w:lang w:val="en-GB"/>
        </w:rPr>
      </w:pPr>
      <w:r w:rsidRPr="0090063B">
        <w:rPr>
          <w:rFonts w:ascii="Arial" w:hAnsi="Arial" w:cs="Arial"/>
          <w:lang w:val="en-GB"/>
        </w:rPr>
        <w:t>By signing this statement, the Contractor's representative undertakes to use the above-mentioned equipment, tools, or machinery for their intended purpose and to return them to the Company cleaned and in the same condition as at the time of transfer.</w:t>
      </w:r>
    </w:p>
    <w:p w14:paraId="2DFA3001" w14:textId="77777777" w:rsidR="00250ECF" w:rsidRPr="0090063B" w:rsidRDefault="00250ECF" w:rsidP="00250ECF">
      <w:pPr>
        <w:spacing w:after="0" w:line="360" w:lineRule="auto"/>
        <w:jc w:val="both"/>
        <w:rPr>
          <w:rFonts w:ascii="Arial" w:hAnsi="Arial" w:cs="Arial"/>
          <w:sz w:val="20"/>
          <w:szCs w:val="20"/>
          <w:lang w:val="en-GB"/>
        </w:rPr>
      </w:pPr>
    </w:p>
    <w:p w14:paraId="7210712C" w14:textId="77777777" w:rsidR="00250ECF" w:rsidRPr="0090063B" w:rsidRDefault="00250ECF" w:rsidP="00250ECF">
      <w:pPr>
        <w:spacing w:after="0" w:line="360" w:lineRule="auto"/>
        <w:jc w:val="both"/>
        <w:rPr>
          <w:rFonts w:ascii="Arial" w:hAnsi="Arial" w:cs="Arial"/>
          <w:sz w:val="20"/>
          <w:szCs w:val="20"/>
          <w:lang w:val="en-GB"/>
        </w:rPr>
      </w:pPr>
    </w:p>
    <w:p w14:paraId="7BD2AAE1" w14:textId="77777777"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Contractor's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314923BB" w14:textId="77777777" w:rsidTr="005D6282">
        <w:tc>
          <w:tcPr>
            <w:tcW w:w="3964" w:type="dxa"/>
            <w:tcBorders>
              <w:bottom w:val="single" w:sz="4" w:space="0" w:color="auto"/>
              <w:right w:val="nil"/>
            </w:tcBorders>
          </w:tcPr>
          <w:p w14:paraId="5BF26A5B"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7DE6FF32"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21D90EB6"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1F16252D"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2F9CE6A5" w14:textId="77777777" w:rsidR="00250ECF" w:rsidRPr="0090063B" w:rsidRDefault="00250ECF" w:rsidP="005D6282">
            <w:pPr>
              <w:rPr>
                <w:rFonts w:ascii="Arial" w:hAnsi="Arial" w:cs="Arial"/>
                <w:lang w:val="en-GB"/>
              </w:rPr>
            </w:pPr>
          </w:p>
        </w:tc>
      </w:tr>
      <w:tr w:rsidR="00250ECF" w:rsidRPr="0090063B" w14:paraId="547038AA" w14:textId="77777777" w:rsidTr="005D6282">
        <w:tc>
          <w:tcPr>
            <w:tcW w:w="3964" w:type="dxa"/>
            <w:tcBorders>
              <w:top w:val="single" w:sz="4" w:space="0" w:color="auto"/>
              <w:bottom w:val="nil"/>
              <w:right w:val="nil"/>
            </w:tcBorders>
          </w:tcPr>
          <w:p w14:paraId="5DEC83F7"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558F7C10"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C9749C6"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52F63A92"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4B31E6CE"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703AA4B3" w14:textId="77777777" w:rsidR="00250ECF" w:rsidRPr="0090063B" w:rsidRDefault="00250ECF" w:rsidP="00250ECF">
      <w:pPr>
        <w:spacing w:after="0" w:line="360" w:lineRule="auto"/>
        <w:jc w:val="both"/>
        <w:rPr>
          <w:rFonts w:ascii="Arial" w:hAnsi="Arial" w:cs="Arial"/>
          <w:sz w:val="20"/>
          <w:szCs w:val="20"/>
          <w:lang w:val="en-GB"/>
        </w:rPr>
      </w:pPr>
    </w:p>
    <w:p w14:paraId="14CD6A28" w14:textId="13549460" w:rsidR="00250ECF" w:rsidRPr="0090063B" w:rsidRDefault="00DB4F14" w:rsidP="00250ECF">
      <w:pPr>
        <w:spacing w:after="0" w:line="360" w:lineRule="auto"/>
        <w:jc w:val="both"/>
        <w:rPr>
          <w:rFonts w:ascii="Arial" w:hAnsi="Arial" w:cs="Arial"/>
          <w:lang w:val="en-GB"/>
        </w:rPr>
      </w:pPr>
      <w:r w:rsidRPr="0090063B">
        <w:rPr>
          <w:rFonts w:ascii="Arial" w:hAnsi="Arial" w:cs="Arial"/>
          <w:lang w:val="en-GB"/>
        </w:rPr>
        <w:t>Company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0E5ED8D9" w14:textId="77777777" w:rsidTr="005D6282">
        <w:tc>
          <w:tcPr>
            <w:tcW w:w="3964" w:type="dxa"/>
            <w:tcBorders>
              <w:bottom w:val="single" w:sz="4" w:space="0" w:color="auto"/>
              <w:right w:val="nil"/>
            </w:tcBorders>
          </w:tcPr>
          <w:p w14:paraId="276E2F37"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49160AAD"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6DA46370"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5687C2A9"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3143BAB7" w14:textId="77777777" w:rsidR="00250ECF" w:rsidRPr="0090063B" w:rsidRDefault="00250ECF" w:rsidP="005D6282">
            <w:pPr>
              <w:rPr>
                <w:rFonts w:ascii="Arial" w:hAnsi="Arial" w:cs="Arial"/>
                <w:lang w:val="en-GB"/>
              </w:rPr>
            </w:pPr>
          </w:p>
        </w:tc>
      </w:tr>
      <w:tr w:rsidR="00D443FB" w:rsidRPr="0090063B" w14:paraId="3B09C914" w14:textId="77777777" w:rsidTr="005D6282">
        <w:tc>
          <w:tcPr>
            <w:tcW w:w="3964" w:type="dxa"/>
            <w:tcBorders>
              <w:top w:val="single" w:sz="4" w:space="0" w:color="auto"/>
              <w:bottom w:val="nil"/>
              <w:right w:val="nil"/>
            </w:tcBorders>
          </w:tcPr>
          <w:p w14:paraId="67B1B28E" w14:textId="0D0041C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271BD47E"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1B3B69E"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1671CB3B"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268E456A"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0173C861" w14:textId="4305A6AC" w:rsidR="00250ECF" w:rsidRPr="0090063B" w:rsidRDefault="00250ECF" w:rsidP="00250ECF">
      <w:pPr>
        <w:spacing w:after="0" w:line="360" w:lineRule="auto"/>
        <w:jc w:val="both"/>
        <w:rPr>
          <w:rFonts w:ascii="Arial" w:hAnsi="Arial" w:cs="Arial"/>
          <w:sz w:val="20"/>
          <w:szCs w:val="20"/>
          <w:lang w:val="en-GB"/>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90063B" w14:paraId="5628EAC8" w14:textId="77777777" w:rsidTr="00367035">
        <w:tc>
          <w:tcPr>
            <w:tcW w:w="5000" w:type="pct"/>
          </w:tcPr>
          <w:p w14:paraId="51DAE8FC" w14:textId="02F75039" w:rsidR="00250ECF" w:rsidRPr="0090063B" w:rsidRDefault="007E5C7C"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3.</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D443FB" w:rsidRPr="0090063B" w14:paraId="46AD52F2" w14:textId="77777777" w:rsidTr="00367035">
        <w:tc>
          <w:tcPr>
            <w:tcW w:w="5000" w:type="pct"/>
          </w:tcPr>
          <w:p w14:paraId="7AC3DAC9" w14:textId="7BBE9B9C" w:rsidR="00250ECF" w:rsidRPr="0090063B" w:rsidRDefault="00250ECF"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9BCEFD7" w14:textId="77777777" w:rsidR="00850B7E" w:rsidRPr="0090063B" w:rsidRDefault="00850B7E" w:rsidP="00250ECF">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rsidRPr="0090063B"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Pr="0090063B" w:rsidRDefault="001A43C1">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549EB269" w14:textId="77777777" w:rsidR="001A43C1" w:rsidRPr="0090063B" w:rsidRDefault="001A43C1">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(electrical work)</w:t>
            </w:r>
          </w:p>
        </w:tc>
      </w:tr>
      <w:tr w:rsidR="001A43C1" w:rsidRPr="0090063B" w14:paraId="7656AAE0" w14:textId="77777777" w:rsidTr="001A43C1">
        <w:trPr>
          <w:cantSplit/>
          <w:trHeight w:val="77"/>
          <w:jc w:val="center"/>
        </w:trPr>
        <w:tc>
          <w:tcPr>
            <w:tcW w:w="9981" w:type="dxa"/>
            <w:tcBorders>
              <w:top w:val="nil"/>
              <w:left w:val="nil"/>
              <w:bottom w:val="nil"/>
              <w:right w:val="nil"/>
            </w:tcBorders>
          </w:tcPr>
          <w:p w14:paraId="1C37A6E4" w14:textId="2D3F1524"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_______________202_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1E0A4316" w14:textId="1ED8E71A"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Kaunas</w:t>
            </w:r>
          </w:p>
          <w:p w14:paraId="0ABC56B2" w14:textId="77777777" w:rsidR="001A43C1" w:rsidRPr="0090063B" w:rsidRDefault="001A43C1">
            <w:pPr>
              <w:widowControl w:val="0"/>
              <w:tabs>
                <w:tab w:val="left" w:pos="1296"/>
              </w:tabs>
              <w:jc w:val="center"/>
              <w:rPr>
                <w:rFonts w:ascii="Arial" w:hAnsi="Arial" w:cs="Arial"/>
                <w:lang w:val="en-GB"/>
              </w:rPr>
            </w:pPr>
          </w:p>
        </w:tc>
      </w:tr>
    </w:tbl>
    <w:p w14:paraId="75E646C3" w14:textId="1F7C2D56" w:rsidR="001A43C1" w:rsidRPr="0090063B" w:rsidRDefault="0090063B" w:rsidP="001A43C1">
      <w:pPr>
        <w:jc w:val="both"/>
        <w:rPr>
          <w:rFonts w:ascii="Arial" w:hAnsi="Arial" w:cs="Arial"/>
          <w:lang w:val="en-GB"/>
        </w:rPr>
      </w:pPr>
      <w:r>
        <w:rPr>
          <w:rFonts w:ascii="Arial" w:hAnsi="Arial" w:cs="Arial"/>
          <w:lang w:val="en-GB"/>
        </w:rPr>
        <w:t xml:space="preserve">The </w:t>
      </w:r>
      <w:r w:rsidR="001A43C1" w:rsidRPr="0090063B">
        <w:rPr>
          <w:rFonts w:ascii="Arial" w:hAnsi="Arial" w:cs="Arial"/>
          <w:lang w:val="en-GB"/>
        </w:rPr>
        <w:t>CUSTOMER</w:t>
      </w:r>
      <w:r>
        <w:rPr>
          <w:rFonts w:ascii="Arial" w:hAnsi="Arial" w:cs="Arial"/>
          <w:lang w:val="en-GB"/>
        </w:rPr>
        <w:t>,</w:t>
      </w:r>
      <w:r w:rsidR="001A43C1" w:rsidRPr="0090063B">
        <w:rPr>
          <w:rFonts w:ascii="Arial" w:hAnsi="Arial" w:cs="Arial"/>
          <w:lang w:val="en-GB"/>
        </w:rPr>
        <w:t xml:space="preserve"> </w:t>
      </w:r>
      <w:r w:rsidR="001A43C1" w:rsidRPr="0090063B">
        <w:rPr>
          <w:rFonts w:ascii="Arial" w:hAnsi="Arial" w:cs="Arial"/>
          <w:b/>
          <w:bCs/>
          <w:lang w:val="en-GB"/>
        </w:rPr>
        <w:t>UAB Kauno kogeneracinė jėgainė</w:t>
      </w:r>
      <w:r w:rsidR="001A43C1" w:rsidRPr="0090063B">
        <w:rPr>
          <w:rFonts w:ascii="Arial" w:hAnsi="Arial" w:cs="Arial"/>
          <w:lang w:val="en-GB"/>
        </w:rPr>
        <w:t xml:space="preserve"> (hereinafter referred to as the Company), </w:t>
      </w:r>
    </w:p>
    <w:p w14:paraId="1E359C8E" w14:textId="29003349" w:rsidR="001A43C1" w:rsidRPr="0090063B" w:rsidRDefault="001A43C1" w:rsidP="001A43C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7353121A" w14:textId="0847E55C" w:rsidR="001A43C1" w:rsidRPr="0090063B" w:rsidRDefault="001A43C1" w:rsidP="001A43C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33FDCAB0" w14:textId="347DFACC" w:rsidR="001A43C1" w:rsidRPr="0090063B" w:rsidRDefault="001A43C1" w:rsidP="001A43C1">
      <w:pPr>
        <w:jc w:val="both"/>
        <w:rPr>
          <w:rFonts w:ascii="Arial" w:hAnsi="Arial" w:cs="Arial"/>
          <w:lang w:val="en-GB"/>
        </w:rPr>
      </w:pPr>
    </w:p>
    <w:p w14:paraId="2A55A452" w14:textId="401B45C5"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And </w:t>
      </w:r>
      <w:r>
        <w:rPr>
          <w:rFonts w:ascii="Arial" w:hAnsi="Arial" w:cs="Arial"/>
          <w:u w:val="single"/>
          <w:lang w:val="en-GB"/>
        </w:rPr>
        <w:t>the CONTRACTOR</w:t>
      </w:r>
      <w:r w:rsidRPr="0090063B">
        <w:rPr>
          <w:rFonts w:ascii="Arial" w:hAnsi="Arial" w:cs="Arial"/>
          <w:u w:val="single"/>
          <w:lang w:val="en-GB"/>
        </w:rPr>
        <w:t xml:space="preserve"> </w:t>
      </w:r>
      <w:r w:rsidR="001A43C1" w:rsidRPr="0090063B">
        <w:rPr>
          <w:rFonts w:ascii="Arial" w:hAnsi="Arial" w:cs="Arial"/>
          <w:u w:val="single"/>
          <w:lang w:val="en-GB"/>
        </w:rPr>
        <w:t xml:space="preserve">, </w:t>
      </w:r>
    </w:p>
    <w:p w14:paraId="328DA439" w14:textId="77777777" w:rsidR="001A43C1" w:rsidRPr="0090063B" w:rsidRDefault="001A43C1" w:rsidP="001A43C1">
      <w:pPr>
        <w:rPr>
          <w:rFonts w:ascii="Arial" w:hAnsi="Arial" w:cs="Arial"/>
          <w:sz w:val="18"/>
          <w:szCs w:val="18"/>
          <w:lang w:val="en-GB"/>
        </w:rPr>
      </w:pPr>
      <w:r w:rsidRPr="0090063B">
        <w:rPr>
          <w:rFonts w:ascii="Arial" w:hAnsi="Arial" w:cs="Arial"/>
          <w:sz w:val="18"/>
          <w:szCs w:val="18"/>
          <w:lang w:val="en-GB"/>
        </w:rPr>
        <w:t>(Company name)</w:t>
      </w:r>
    </w:p>
    <w:p w14:paraId="7EE1EEA7" w14:textId="77777777" w:rsidR="001A43C1" w:rsidRPr="0090063B" w:rsidRDefault="001A43C1" w:rsidP="001A43C1">
      <w:pPr>
        <w:rPr>
          <w:rFonts w:ascii="Arial" w:hAnsi="Arial" w:cs="Arial"/>
          <w:u w:val="single"/>
          <w:lang w:val="en-GB"/>
        </w:rPr>
      </w:pPr>
    </w:p>
    <w:p w14:paraId="3C8D759A" w14:textId="17782649"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1A43C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___________________________</w:t>
      </w:r>
      <w:r w:rsidR="001A43C1" w:rsidRPr="0090063B">
        <w:rPr>
          <w:rFonts w:ascii="Arial" w:hAnsi="Arial" w:cs="Arial"/>
          <w:u w:val="single"/>
          <w:lang w:val="en-GB"/>
        </w:rPr>
        <w:t xml:space="preserve">, </w:t>
      </w:r>
    </w:p>
    <w:p w14:paraId="19E57561" w14:textId="77777777" w:rsidR="001A43C1" w:rsidRPr="0090063B" w:rsidRDefault="001A43C1" w:rsidP="001A43C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12D4DB50" w14:textId="77777777" w:rsidR="001A43C1" w:rsidRPr="0090063B" w:rsidRDefault="001A43C1" w:rsidP="001A43C1">
      <w:pPr>
        <w:widowControl w:val="0"/>
        <w:jc w:val="both"/>
        <w:rPr>
          <w:rFonts w:ascii="Arial" w:hAnsi="Arial" w:cs="Arial"/>
          <w:lang w:val="en-GB"/>
        </w:rPr>
      </w:pPr>
    </w:p>
    <w:p w14:paraId="741BFF5E" w14:textId="26C24874" w:rsidR="001A43C1" w:rsidRPr="0090063B" w:rsidRDefault="001A43C1" w:rsidP="006C6732">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7120A844" w14:textId="77777777" w:rsidR="001A43C1" w:rsidRPr="0090063B" w:rsidRDefault="001A43C1" w:rsidP="00C04F68">
      <w:pPr>
        <w:widowControl w:val="0"/>
        <w:numPr>
          <w:ilvl w:val="0"/>
          <w:numId w:val="14"/>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0CE420EF" w14:textId="39D9B5D4" w:rsidR="001A43C1" w:rsidRPr="0090063B" w:rsidRDefault="001A43C1" w:rsidP="00C04F68">
      <w:pPr>
        <w:pStyle w:val="CommentText"/>
        <w:numPr>
          <w:ilvl w:val="1"/>
          <w:numId w:val="14"/>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The work and the place of work specified in the work order.</w:t>
      </w:r>
    </w:p>
    <w:p w14:paraId="26D0176A" w14:textId="77777777" w:rsidR="001A43C1" w:rsidRPr="0090063B" w:rsidRDefault="001A43C1" w:rsidP="00C04F68">
      <w:pPr>
        <w:widowControl w:val="0"/>
        <w:numPr>
          <w:ilvl w:val="1"/>
          <w:numId w:val="14"/>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When carrying out works on the Company's operational electrical equipment, the specified workplace as indicated in the instructions.</w:t>
      </w:r>
    </w:p>
    <w:p w14:paraId="181F05E4" w14:textId="268F0BAE" w:rsidR="001A43C1" w:rsidRPr="0090063B" w:rsidRDefault="0090063B" w:rsidP="5569D427">
      <w:pPr>
        <w:widowControl w:val="0"/>
        <w:numPr>
          <w:ilvl w:val="0"/>
          <w:numId w:val="14"/>
        </w:numPr>
        <w:spacing w:after="0" w:line="240" w:lineRule="auto"/>
        <w:jc w:val="both"/>
        <w:rPr>
          <w:rFonts w:ascii="Arial" w:hAnsi="Arial" w:cs="Arial"/>
        </w:rPr>
      </w:pPr>
      <w:r w:rsidRPr="5569D427">
        <w:rPr>
          <w:rFonts w:ascii="Arial" w:hAnsi="Arial"/>
        </w:rPr>
        <w:t>Work commencement date ___</w:t>
      </w:r>
      <w:r w:rsidR="001A43C1" w:rsidRPr="5569D427">
        <w:rPr>
          <w:rFonts w:ascii="Arial" w:hAnsi="Arial"/>
        </w:rPr>
        <w:t xml:space="preserve">_______ 202_- - </w:t>
      </w:r>
      <w:r w:rsidRPr="5569D427">
        <w:rPr>
          <w:rFonts w:ascii="Arial" w:hAnsi="Arial"/>
        </w:rPr>
        <w:t>. End of work _____</w:t>
      </w:r>
      <w:r w:rsidR="001A43C1" w:rsidRPr="5569D427">
        <w:rPr>
          <w:rFonts w:ascii="Arial" w:hAnsi="Arial"/>
        </w:rPr>
        <w:t>_____ 202</w:t>
      </w:r>
      <w:r w:rsidR="001A43C1" w:rsidRPr="5569D427">
        <w:rPr>
          <w:rFonts w:ascii="Arial" w:hAnsi="Arial"/>
          <w:u w:val="single"/>
        </w:rPr>
        <w:t xml:space="preserve"> </w:t>
      </w:r>
      <w:r w:rsidR="001A43C1" w:rsidRPr="5569D427">
        <w:rPr>
          <w:rFonts w:ascii="Arial" w:hAnsi="Arial"/>
        </w:rPr>
        <w:t>-</w:t>
      </w:r>
      <w:r w:rsidR="001A43C1" w:rsidRPr="5569D427">
        <w:t xml:space="preserve"> </w:t>
      </w:r>
      <w:r w:rsidR="001A43C1" w:rsidRPr="5569D427">
        <w:rPr>
          <w:rFonts w:ascii="Arial" w:hAnsi="Arial"/>
        </w:rPr>
        <w:t>-</w:t>
      </w:r>
      <w:r w:rsidR="001A43C1" w:rsidRPr="5569D427">
        <w:t xml:space="preserve"> </w:t>
      </w:r>
      <w:r w:rsidR="001A43C1" w:rsidRPr="5569D427">
        <w:rPr>
          <w:rFonts w:ascii="Arial" w:hAnsi="Arial"/>
        </w:rPr>
        <w:t>.</w:t>
      </w:r>
    </w:p>
    <w:p w14:paraId="7931C12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04CB363B" w14:textId="17991AE2" w:rsidR="001A43C1" w:rsidRPr="0090063B" w:rsidRDefault="3F58EFBC"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as well as instructing workers on occupational safety and health matters, must adhere to and comply with the requirements of the Rules for the Safe Operation of Electrical Equipment and other relevant regulatory legal acts of the Republic of Lithuania and the Company.</w:t>
      </w:r>
      <w:r w:rsidR="0090063B" w:rsidRPr="0090063B">
        <w:rPr>
          <w:rFonts w:ascii="Arial" w:hAnsi="Arial" w:cs="Arial"/>
          <w:lang w:val="en-GB"/>
        </w:rPr>
        <w:t xml:space="preserve"> </w:t>
      </w:r>
    </w:p>
    <w:p w14:paraId="02EC3919" w14:textId="1759312A"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3B572862"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the initial on-site briefing of their employees, in accordance with the Company’s internal regulatory legal acts (instructions, rules, etc.) on employee safety and health, and for proper documentation of such instruction. </w:t>
      </w:r>
    </w:p>
    <w:p w14:paraId="19B50934" w14:textId="5D4B1049"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Any accidents involving the Contractor's employees will be investigated and recorded by a commission established by the Contractor, to which representatives appointed by the </w:t>
      </w:r>
      <w:r w:rsidRPr="0090063B">
        <w:rPr>
          <w:rFonts w:ascii="Arial" w:hAnsi="Arial" w:cs="Arial"/>
          <w:lang w:val="en-GB"/>
        </w:rPr>
        <w:lastRenderedPageBreak/>
        <w:t>Company must be invited.</w:t>
      </w:r>
      <w:r w:rsidR="0090063B" w:rsidRPr="0090063B">
        <w:rPr>
          <w:rFonts w:ascii="Arial" w:hAnsi="Arial" w:cs="Arial"/>
          <w:lang w:val="en-GB"/>
        </w:rPr>
        <w:t xml:space="preserve"> </w:t>
      </w:r>
    </w:p>
    <w:p w14:paraId="512ED2F3"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must provide their employees with the necessary personal protective equipment to ensure safety and protection against electrical hazards. </w:t>
      </w:r>
    </w:p>
    <w:p w14:paraId="0C5FA3ED"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4C2060F0" w14:textId="369A20E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rights and duties of the persons responsible for organizing safe work in the Company’s operational electrical installations (work managers, work supervisors, overseers, brigade members) are detailed by the person responsible for the Company’s electrical systems. </w:t>
      </w:r>
    </w:p>
    <w:p w14:paraId="1133A69D" w14:textId="1732594F"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058B9D3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"Description of the Procedure for Certification of Employees Building and Operating Energy Facilities and Equipment," approved by the Minister of Energy of the Republic of Lithuania by Order No. 1-220, dated November 7, 2012, in its current version, and must have a certification certificate in the prescribed form. </w:t>
      </w:r>
    </w:p>
    <w:p w14:paraId="581A3791" w14:textId="7692737C"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 must appoint an employee of their company who will control and be responsible for ensuring that the Contractor's company has the necessary and valid certifications for its activities, that the employees are prepared, trained, certified, and have all the necessary rights and valid certificates (certifications) to perform the work specified in the contract, and for submitting the related information to the Company. </w:t>
      </w:r>
    </w:p>
    <w:p w14:paraId="00D29C8E" w14:textId="7FF87453"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Before the commencement of work (at least 5 business days prior), the Contractor must submit a request for permission to work on the Company’s electrical installations, along with a list of employees (including subcontractors) who will be appointed as work managers, work supervisors, overseers, brigade members, etc. (hereinafter referred to as the list). The list is completed in Lithuanian and submitted to the person responsible for the electrical system of the Company’s unit where the Contractor will perform the work.</w:t>
      </w:r>
      <w:r w:rsidR="0090063B" w:rsidRPr="0090063B">
        <w:rPr>
          <w:rFonts w:ascii="Arial" w:hAnsi="Arial" w:cs="Arial"/>
          <w:lang w:val="en-GB"/>
        </w:rPr>
        <w:t xml:space="preserve"> </w:t>
      </w:r>
      <w:r w:rsidRPr="0090063B">
        <w:rPr>
          <w:rFonts w:ascii="Arial" w:hAnsi="Arial" w:cs="Arial"/>
          <w:lang w:val="en-GB"/>
        </w:rPr>
        <w:t>The person responsible for the electrical system of the Company’s unit authorizes the Contractor’s employees listed in the document to work on the relevant Company electrical equipment (hereinafter referred to as the permit) and grants them the right to perform the respective functions of electrical technicians.</w:t>
      </w:r>
      <w:r w:rsidR="0090063B" w:rsidRPr="0090063B">
        <w:rPr>
          <w:rFonts w:ascii="Arial" w:hAnsi="Arial" w:cs="Arial"/>
          <w:lang w:val="en-GB"/>
        </w:rPr>
        <w:t xml:space="preserve"> </w:t>
      </w:r>
      <w:r w:rsidRPr="0090063B">
        <w:rPr>
          <w:rFonts w:ascii="Arial" w:hAnsi="Arial" w:cs="Arial"/>
          <w:lang w:val="en-GB"/>
        </w:rPr>
        <w:t xml:space="preserve">Without the permit, the Contractor's employees will not be allowed to access or begin work on the Company’s operational electrical equipment. </w:t>
      </w:r>
    </w:p>
    <w:p w14:paraId="2ACCB620" w14:textId="2A7EDD89"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Instruction is issued by the Contractor’s work supervisor, who has been authorised by the person responsible for the electrical system.</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in accordance with the Rules for the Safe Operation of Electrical Equipment. </w:t>
      </w:r>
    </w:p>
    <w:p w14:paraId="0A73A87F" w14:textId="5297898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the appropriateness and adequacy of the organizational and technical measures specified in the instruction or assignment for the safe execution of the work, for appointing the responsible persons and crew members, for ensuring their sufficient qualifications, and for determining the proper number of crew members. The instruction is formalized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 xml:space="preserve">The form of instruction used by the Company is attached to the Rules for Issuing Work </w:t>
      </w:r>
      <w:proofErr w:type="spellStart"/>
      <w:r w:rsidRPr="0090063B">
        <w:rPr>
          <w:rFonts w:ascii="Arial" w:hAnsi="Arial" w:cs="Arial"/>
          <w:lang w:val="en-GB"/>
        </w:rPr>
        <w:t>Permits_KKJ</w:t>
      </w:r>
      <w:proofErr w:type="spellEnd"/>
      <w:r w:rsidRPr="0090063B">
        <w:rPr>
          <w:rFonts w:ascii="Arial" w:hAnsi="Arial" w:cs="Arial"/>
          <w:lang w:val="en-GB"/>
        </w:rPr>
        <w:t xml:space="preserve">. </w:t>
      </w:r>
    </w:p>
    <w:p w14:paraId="1213B7F7"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198533D2" w14:textId="53D0DA65"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keys to the Company’s electrical equipment rooms and areas are issued by the Company’s operational division to the Contractor’s work supervisor or work supervisor for a period not exceeding one business day/shift, and this is recorded in the "Items Issuance Log." </w:t>
      </w:r>
    </w:p>
    <w:p w14:paraId="76EEFE22" w14:textId="58BFCED4"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Technical measures before the preparation of the work site are carried out, and the work site is properly prepared by the Company’s operational personnel, who are located on the 7th floor of the Administrative Building, tel</w:t>
      </w:r>
      <w:r w:rsidR="0090063B">
        <w:rPr>
          <w:rStyle w:val="FontStyle75"/>
          <w:sz w:val="22"/>
          <w:szCs w:val="22"/>
          <w:lang w:val="en-GB"/>
        </w:rPr>
        <w:t>.</w:t>
      </w:r>
      <w:r w:rsidRPr="0090063B">
        <w:rPr>
          <w:rStyle w:val="FontStyle75"/>
          <w:sz w:val="22"/>
          <w:szCs w:val="22"/>
          <w:lang w:val="en-GB"/>
        </w:rPr>
        <w:t xml:space="preserve">: +370 696 72548. The Contractor’s work supervisor properly formalises work breaks, work completion, and the crew's withdrawal from the Company’s operational division and returns the instruction to them. </w:t>
      </w:r>
    </w:p>
    <w:p w14:paraId="49985AFF" w14:textId="77777777" w:rsidR="001A43C1" w:rsidRPr="0090063B" w:rsidRDefault="001A43C1" w:rsidP="001A43C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1A43C1" w:rsidRPr="0090063B" w14:paraId="1B7CE9F2" w14:textId="77777777" w:rsidTr="7DDD5C20">
        <w:tc>
          <w:tcPr>
            <w:tcW w:w="4206" w:type="dxa"/>
            <w:tcBorders>
              <w:top w:val="nil"/>
              <w:left w:val="nil"/>
              <w:bottom w:val="nil"/>
              <w:right w:val="nil"/>
            </w:tcBorders>
          </w:tcPr>
          <w:p w14:paraId="4BB9A7F7" w14:textId="498D7F39" w:rsidR="001A43C1" w:rsidRPr="0090063B" w:rsidRDefault="001A43C1" w:rsidP="006C6732">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C6D8845"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01119B3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1A43C1" w:rsidRPr="0090063B" w14:paraId="2AFB4DD4" w14:textId="77777777" w:rsidTr="7DDD5C20">
        <w:tc>
          <w:tcPr>
            <w:tcW w:w="4206" w:type="dxa"/>
            <w:tcBorders>
              <w:top w:val="nil"/>
              <w:left w:val="nil"/>
              <w:bottom w:val="nil"/>
              <w:right w:val="nil"/>
            </w:tcBorders>
          </w:tcPr>
          <w:p w14:paraId="2227B5A5" w14:textId="77777777" w:rsidR="001A43C1" w:rsidRPr="0090063B" w:rsidRDefault="001A43C1">
            <w:pPr>
              <w:rPr>
                <w:rFonts w:ascii="Arial" w:hAnsi="Arial" w:cs="Arial"/>
                <w:snapToGrid w:val="0"/>
                <w:lang w:val="en-GB"/>
              </w:rPr>
            </w:pPr>
          </w:p>
          <w:p w14:paraId="687039EB" w14:textId="03DD7ABD" w:rsidR="001A43C1" w:rsidRPr="0090063B" w:rsidRDefault="006C6732">
            <w:pPr>
              <w:rPr>
                <w:rFonts w:ascii="Arial" w:hAnsi="Arial" w:cs="Arial"/>
                <w:snapToGrid w:val="0"/>
                <w:lang w:val="en-GB"/>
              </w:rPr>
            </w:pPr>
            <w:r w:rsidRPr="0090063B">
              <w:rPr>
                <w:rFonts w:ascii="Arial" w:hAnsi="Arial" w:cs="Arial"/>
                <w:snapToGrid w:val="0"/>
                <w:lang w:val="en-GB"/>
              </w:rPr>
              <w:t>UAB Kauno kogeneracinė jėgainė</w:t>
            </w:r>
          </w:p>
          <w:p w14:paraId="4EB28679" w14:textId="15382ABA" w:rsidR="001A43C1" w:rsidRPr="0090063B" w:rsidRDefault="0090063B" w:rsidP="006C6732">
            <w:pPr>
              <w:rPr>
                <w:rFonts w:ascii="Arial" w:hAnsi="Arial" w:cs="Arial"/>
                <w:lang w:val="en-GB"/>
              </w:rPr>
            </w:pPr>
            <w:r w:rsidRPr="0090063B">
              <w:rPr>
                <w:rFonts w:ascii="Arial" w:hAnsi="Arial" w:cs="Arial"/>
                <w:snapToGrid w:val="0"/>
                <w:lang w:val="en-GB"/>
              </w:rPr>
              <w:t xml:space="preserve">Represented </w:t>
            </w:r>
            <w:r w:rsidR="001A43C1" w:rsidRPr="0090063B">
              <w:rPr>
                <w:rFonts w:ascii="Arial" w:hAnsi="Arial" w:cs="Arial"/>
                <w:snapToGrid w:val="0"/>
                <w:lang w:val="en-GB"/>
              </w:rPr>
              <w:t>by</w:t>
            </w:r>
          </w:p>
        </w:tc>
        <w:tc>
          <w:tcPr>
            <w:tcW w:w="815" w:type="dxa"/>
            <w:tcBorders>
              <w:top w:val="nil"/>
              <w:left w:val="nil"/>
              <w:bottom w:val="nil"/>
              <w:right w:val="nil"/>
            </w:tcBorders>
          </w:tcPr>
          <w:p w14:paraId="31DDA9F2"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1FCD8886"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r w:rsidR="001A43C1" w:rsidRPr="0090063B" w14:paraId="00A468FE" w14:textId="77777777" w:rsidTr="7DDD5C20">
        <w:tc>
          <w:tcPr>
            <w:tcW w:w="4206" w:type="dxa"/>
            <w:tcBorders>
              <w:top w:val="nil"/>
              <w:left w:val="nil"/>
              <w:bottom w:val="single" w:sz="4" w:space="0" w:color="auto"/>
              <w:right w:val="nil"/>
            </w:tcBorders>
          </w:tcPr>
          <w:p w14:paraId="05E58CF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p w14:paraId="525EB0F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15B87CA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6193DD7A"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bl>
    <w:p w14:paraId="02D9CBFC" w14:textId="69DA92EF" w:rsidR="00885A41" w:rsidRPr="0090063B" w:rsidRDefault="00F005D2" w:rsidP="00F005D2">
      <w:pPr>
        <w:tabs>
          <w:tab w:val="left" w:pos="6750"/>
        </w:tabs>
        <w:ind w:firstLine="1350"/>
        <w:rPr>
          <w:lang w:val="en-GB"/>
        </w:rPr>
      </w:pPr>
      <w:r w:rsidRPr="0090063B">
        <w:rPr>
          <w:lang w:val="en-GB"/>
        </w:rPr>
        <w:t>(signature)</w:t>
      </w:r>
      <w:r w:rsidRPr="0090063B">
        <w:rPr>
          <w:lang w:val="en-GB"/>
        </w:rPr>
        <w:tab/>
        <w:t>(signature)</w:t>
      </w:r>
    </w:p>
    <w:p w14:paraId="2526720E" w14:textId="77777777" w:rsidR="00F005D2" w:rsidRPr="0090063B" w:rsidRDefault="00F005D2" w:rsidP="00F005D2">
      <w:pPr>
        <w:tabs>
          <w:tab w:val="left" w:pos="4680"/>
        </w:tabs>
        <w:rPr>
          <w:lang w:val="en-GB"/>
        </w:rPr>
      </w:pPr>
    </w:p>
    <w:p w14:paraId="753B18DE" w14:textId="4FD063B1" w:rsidR="00F005D2" w:rsidRPr="0090063B" w:rsidRDefault="00CD4CDB" w:rsidP="00F84FBE">
      <w:pPr>
        <w:rPr>
          <w:lang w:val="en-GB"/>
        </w:rPr>
      </w:pPr>
      <w:r w:rsidRPr="0090063B">
        <w:rPr>
          <w:lang w:val="en-GB"/>
        </w:rP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90063B" w14:paraId="77AFCD0F" w14:textId="77777777" w:rsidTr="0001779C">
        <w:tc>
          <w:tcPr>
            <w:tcW w:w="5000" w:type="pct"/>
          </w:tcPr>
          <w:p w14:paraId="78733B1D" w14:textId="316E6792" w:rsidR="00885A41" w:rsidRPr="0090063B" w:rsidRDefault="007E5C7C" w:rsidP="0001779C">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4.</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885A41" w:rsidRPr="0090063B" w14:paraId="654E9FBF" w14:textId="77777777" w:rsidTr="0001779C">
        <w:tc>
          <w:tcPr>
            <w:tcW w:w="5000" w:type="pct"/>
          </w:tcPr>
          <w:p w14:paraId="2E5A9D3B" w14:textId="77777777" w:rsidR="00885A41" w:rsidRPr="0090063B" w:rsidRDefault="00885A41" w:rsidP="0001779C">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4534EE3" w14:textId="77777777" w:rsidR="00885A41" w:rsidRPr="0090063B" w:rsidRDefault="00885A41" w:rsidP="00885A41">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rsidRPr="0090063B"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Pr="0090063B" w:rsidRDefault="00885A41" w:rsidP="0001779C">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1268A731" w14:textId="0CFAF74D" w:rsidR="00885A41" w:rsidRPr="0090063B" w:rsidRDefault="00885A41" w:rsidP="0001779C">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 xml:space="preserve">(HOT works) </w:t>
            </w:r>
          </w:p>
        </w:tc>
      </w:tr>
      <w:tr w:rsidR="00885A41" w:rsidRPr="0090063B" w14:paraId="1D993605" w14:textId="77777777" w:rsidTr="0001779C">
        <w:trPr>
          <w:cantSplit/>
          <w:trHeight w:val="77"/>
          <w:jc w:val="center"/>
        </w:trPr>
        <w:tc>
          <w:tcPr>
            <w:tcW w:w="9981" w:type="dxa"/>
            <w:tcBorders>
              <w:top w:val="nil"/>
              <w:left w:val="nil"/>
              <w:bottom w:val="nil"/>
              <w:right w:val="nil"/>
            </w:tcBorders>
          </w:tcPr>
          <w:p w14:paraId="3C354AEE" w14:textId="655B8219"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63886267" w14:textId="77777777"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Kaunas</w:t>
            </w:r>
          </w:p>
          <w:p w14:paraId="0233F060" w14:textId="77777777" w:rsidR="00885A41" w:rsidRPr="0090063B" w:rsidRDefault="00885A41" w:rsidP="0001779C">
            <w:pPr>
              <w:widowControl w:val="0"/>
              <w:tabs>
                <w:tab w:val="left" w:pos="1296"/>
              </w:tabs>
              <w:jc w:val="center"/>
              <w:rPr>
                <w:rFonts w:ascii="Arial" w:hAnsi="Arial" w:cs="Arial"/>
                <w:lang w:val="en-GB"/>
              </w:rPr>
            </w:pPr>
          </w:p>
        </w:tc>
      </w:tr>
    </w:tbl>
    <w:p w14:paraId="19BA1891" w14:textId="5E281C1C" w:rsidR="00885A41" w:rsidRPr="0090063B" w:rsidRDefault="00885A41" w:rsidP="00885A41">
      <w:pPr>
        <w:jc w:val="both"/>
        <w:rPr>
          <w:rFonts w:ascii="Arial" w:hAnsi="Arial" w:cs="Arial"/>
          <w:lang w:val="en-GB"/>
        </w:rPr>
      </w:pPr>
      <w:r w:rsidRPr="0090063B">
        <w:rPr>
          <w:rFonts w:ascii="Arial" w:hAnsi="Arial" w:cs="Arial"/>
          <w:lang w:val="en-GB"/>
        </w:rPr>
        <w:t xml:space="preserve">CUSTOMER </w:t>
      </w:r>
      <w:r w:rsidRPr="0090063B">
        <w:rPr>
          <w:rFonts w:ascii="Arial" w:hAnsi="Arial" w:cs="Arial"/>
          <w:b/>
          <w:bCs/>
          <w:lang w:val="en-GB"/>
        </w:rPr>
        <w:t>UAB Kauno kogeneracinė jėgainė</w:t>
      </w:r>
      <w:r w:rsidRPr="0090063B">
        <w:rPr>
          <w:rFonts w:ascii="Arial" w:hAnsi="Arial" w:cs="Arial"/>
          <w:lang w:val="en-GB"/>
        </w:rPr>
        <w:t xml:space="preserve"> (hereinafter referred to as the Company),</w:t>
      </w:r>
      <w:r w:rsidR="0090063B" w:rsidRPr="0090063B">
        <w:rPr>
          <w:rFonts w:ascii="Arial" w:hAnsi="Arial" w:cs="Arial"/>
          <w:lang w:val="en-GB"/>
        </w:rPr>
        <w:t xml:space="preserve"> </w:t>
      </w:r>
    </w:p>
    <w:p w14:paraId="134D2661" w14:textId="77777777" w:rsidR="00885A41" w:rsidRPr="0090063B" w:rsidRDefault="00885A41" w:rsidP="00885A4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11C61774" w14:textId="77777777" w:rsidR="00885A41" w:rsidRPr="0090063B" w:rsidRDefault="00885A41" w:rsidP="00885A4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777E8A2A" w14:textId="77777777" w:rsidR="00885A41" w:rsidRPr="0090063B" w:rsidRDefault="00885A41" w:rsidP="00885A41">
      <w:pPr>
        <w:jc w:val="both"/>
        <w:rPr>
          <w:rFonts w:ascii="Arial" w:hAnsi="Arial" w:cs="Arial"/>
          <w:lang w:val="en-GB"/>
        </w:rPr>
      </w:pPr>
    </w:p>
    <w:p w14:paraId="4C8762F8" w14:textId="1D251D77" w:rsidR="00885A41" w:rsidRPr="0090063B" w:rsidRDefault="0090063B" w:rsidP="0370C177">
      <w:pPr>
        <w:spacing w:after="0"/>
        <w:rPr>
          <w:rFonts w:ascii="Arial" w:hAnsi="Arial" w:cs="Arial"/>
          <w:u w:val="single"/>
          <w:lang w:val="en-GB"/>
        </w:rPr>
      </w:pPr>
      <w:r>
        <w:rPr>
          <w:rFonts w:ascii="Arial" w:hAnsi="Arial" w:cs="Arial"/>
          <w:u w:val="single"/>
          <w:lang w:val="en-GB"/>
        </w:rPr>
        <w:t>And the CONTRACTOR</w:t>
      </w:r>
      <w:r w:rsidR="00885A41" w:rsidRPr="0090063B">
        <w:rPr>
          <w:rFonts w:ascii="Arial" w:hAnsi="Arial" w:cs="Arial"/>
          <w:u w:val="single"/>
          <w:lang w:val="en-GB"/>
        </w:rPr>
        <w:t xml:space="preserve">, </w:t>
      </w:r>
    </w:p>
    <w:p w14:paraId="00ECABB9" w14:textId="77777777" w:rsidR="00885A41" w:rsidRPr="0090063B" w:rsidRDefault="00885A41" w:rsidP="00885A41">
      <w:pPr>
        <w:rPr>
          <w:rFonts w:ascii="Arial" w:hAnsi="Arial" w:cs="Arial"/>
          <w:sz w:val="18"/>
          <w:szCs w:val="18"/>
          <w:lang w:val="en-GB"/>
        </w:rPr>
      </w:pPr>
      <w:r w:rsidRPr="0090063B">
        <w:rPr>
          <w:rFonts w:ascii="Arial" w:hAnsi="Arial" w:cs="Arial"/>
          <w:sz w:val="18"/>
          <w:szCs w:val="18"/>
          <w:lang w:val="en-GB"/>
        </w:rPr>
        <w:t>(Company name)</w:t>
      </w:r>
    </w:p>
    <w:p w14:paraId="128493B4" w14:textId="77777777" w:rsidR="00885A41" w:rsidRPr="0090063B" w:rsidRDefault="00885A41" w:rsidP="00885A41">
      <w:pPr>
        <w:rPr>
          <w:rFonts w:ascii="Arial" w:hAnsi="Arial" w:cs="Arial"/>
          <w:u w:val="single"/>
          <w:lang w:val="en-GB"/>
        </w:rPr>
      </w:pPr>
    </w:p>
    <w:p w14:paraId="03231C6A" w14:textId="28EE461F" w:rsidR="00885A4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885A4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w:t>
      </w:r>
      <w:r w:rsidR="00885A41" w:rsidRPr="0090063B">
        <w:rPr>
          <w:rFonts w:ascii="Arial" w:hAnsi="Arial" w:cs="Arial"/>
          <w:u w:val="single"/>
          <w:lang w:val="en-GB"/>
        </w:rPr>
        <w:t xml:space="preserve">, </w:t>
      </w:r>
    </w:p>
    <w:p w14:paraId="7505BA13" w14:textId="77777777" w:rsidR="00885A41" w:rsidRPr="0090063B" w:rsidRDefault="00885A41" w:rsidP="00885A4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77C06FDD" w14:textId="77777777" w:rsidR="00885A41" w:rsidRPr="0090063B" w:rsidRDefault="00885A41" w:rsidP="00885A41">
      <w:pPr>
        <w:widowControl w:val="0"/>
        <w:jc w:val="both"/>
        <w:rPr>
          <w:rFonts w:ascii="Arial" w:hAnsi="Arial" w:cs="Arial"/>
          <w:lang w:val="en-GB"/>
        </w:rPr>
      </w:pPr>
    </w:p>
    <w:p w14:paraId="2C905B4F" w14:textId="580F6F26" w:rsidR="00885A41" w:rsidRPr="0090063B" w:rsidRDefault="00885A41" w:rsidP="00885A41">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390BC070" w14:textId="77777777" w:rsidR="00885A41" w:rsidRPr="0090063B" w:rsidRDefault="00885A41" w:rsidP="00C04F68">
      <w:pPr>
        <w:widowControl w:val="0"/>
        <w:numPr>
          <w:ilvl w:val="0"/>
          <w:numId w:val="15"/>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12E26141" w14:textId="3E39C942" w:rsidR="00885A41" w:rsidRPr="0090063B" w:rsidRDefault="00885A41" w:rsidP="00C04F68">
      <w:pPr>
        <w:pStyle w:val="CommentText"/>
        <w:numPr>
          <w:ilvl w:val="1"/>
          <w:numId w:val="15"/>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The works and place of work specified in the work assignment/ work order .</w:t>
      </w:r>
    </w:p>
    <w:p w14:paraId="11B9C8EB" w14:textId="0F568EF0" w:rsidR="00885A41" w:rsidRPr="0090063B" w:rsidRDefault="00885A41" w:rsidP="00C04F68">
      <w:pPr>
        <w:widowControl w:val="0"/>
        <w:numPr>
          <w:ilvl w:val="1"/>
          <w:numId w:val="15"/>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 xml:space="preserve">The work is performed at the site specified in the instruction during the execution of work on the Company’s operational heat equipment. </w:t>
      </w:r>
    </w:p>
    <w:p w14:paraId="1F5D8BBB" w14:textId="341EC907" w:rsidR="00885A41" w:rsidRPr="0090063B" w:rsidRDefault="00885A41" w:rsidP="5569D427">
      <w:pPr>
        <w:widowControl w:val="0"/>
        <w:numPr>
          <w:ilvl w:val="0"/>
          <w:numId w:val="15"/>
        </w:numPr>
        <w:spacing w:after="0" w:line="240" w:lineRule="auto"/>
        <w:jc w:val="both"/>
        <w:rPr>
          <w:rFonts w:ascii="Arial" w:hAnsi="Arial" w:cs="Arial"/>
        </w:rPr>
      </w:pPr>
      <w:r w:rsidRPr="5569D427">
        <w:rPr>
          <w:rFonts w:ascii="Arial" w:hAnsi="Arial"/>
        </w:rPr>
        <w:t>Work commencement date ____________202_ - . End of work ____________202</w:t>
      </w:r>
      <w:r w:rsidR="0090063B" w:rsidRPr="5569D427">
        <w:rPr>
          <w:rFonts w:ascii="Arial" w:hAnsi="Arial"/>
          <w:u w:val="single"/>
        </w:rPr>
        <w:t xml:space="preserve"> </w:t>
      </w:r>
      <w:r w:rsidRPr="5569D427">
        <w:rPr>
          <w:rFonts w:ascii="Arial" w:hAnsi="Arial"/>
        </w:rPr>
        <w:t>-</w:t>
      </w:r>
      <w:r w:rsidRPr="5569D427">
        <w:t xml:space="preserve"> </w:t>
      </w:r>
      <w:r w:rsidRPr="5569D427">
        <w:rPr>
          <w:rFonts w:ascii="Arial" w:hAnsi="Arial"/>
        </w:rPr>
        <w:t>.</w:t>
      </w:r>
    </w:p>
    <w:p w14:paraId="62C64CCA"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6C7CC2A3" w14:textId="198446D1"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and instructing employees on occupational safety and health matters, must follow and comply with the requirements of the Safety Rules for Operating Heat Equipment and other applicable related legal acts of the Republic of Lithuania and the Company.</w:t>
      </w:r>
      <w:r w:rsidR="0090063B" w:rsidRPr="0090063B">
        <w:rPr>
          <w:rFonts w:ascii="Arial" w:hAnsi="Arial" w:cs="Arial"/>
          <w:lang w:val="en-GB"/>
        </w:rPr>
        <w:t xml:space="preserve"> </w:t>
      </w:r>
    </w:p>
    <w:p w14:paraId="0943DE94" w14:textId="0BC6829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0BBE94E2" w14:textId="49EAAF2F"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conducting the initial on-site safety training of its employees in accordance with the internal employee safety and health regulations (instructions, rules, etc.) prepared by the Company and for properly documenting this training. </w:t>
      </w:r>
    </w:p>
    <w:p w14:paraId="29624FA9" w14:textId="6D610816"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Any accidents involving the Contractor's employees will be investigated and recorded by a commission established by the Contractor, to which representatives appointed by the Company must be invited.</w:t>
      </w:r>
      <w:r w:rsidR="0090063B" w:rsidRPr="0090063B">
        <w:rPr>
          <w:rFonts w:ascii="Arial" w:hAnsi="Arial" w:cs="Arial"/>
          <w:lang w:val="en-GB"/>
        </w:rPr>
        <w:t xml:space="preserve"> </w:t>
      </w:r>
    </w:p>
    <w:p w14:paraId="3B96CAA8" w14:textId="598D3293"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shall provide its employees with the necessary personal protective </w:t>
      </w:r>
      <w:r w:rsidRPr="0090063B">
        <w:rPr>
          <w:rFonts w:ascii="Arial" w:hAnsi="Arial" w:cs="Arial"/>
          <w:lang w:val="en-GB"/>
        </w:rPr>
        <w:lastRenderedPageBreak/>
        <w:t xml:space="preserve">equipment to ensure their safety while performing their work. </w:t>
      </w:r>
    </w:p>
    <w:p w14:paraId="22E954B7" w14:textId="77777777"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6C63C778" w14:textId="6E9C27B9"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rights and responsibilities of the persons from the Company and the Contractor, who are responsible for organizing safe work at the Company’s operational heat equipment (work managers, work supervisors, inspectors, crew members), are detailed by the person responsible for the Company’s heat system. </w:t>
      </w:r>
    </w:p>
    <w:p w14:paraId="4AE84260" w14:textId="574E0B9D"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4B473969"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"Certification Procedure for Employees Constructing and Operating Energy Facilities and Equipment," approved by Order of the Minister of Energy of the Republic of Lithuania No. 1-220 dated 7 November 2012, in its current version, and must hold a valid certificate in the prescribed form. </w:t>
      </w:r>
    </w:p>
    <w:p w14:paraId="06725780" w14:textId="3F526BC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appoint an employee of its company to control and ensure that the Contractor has the required and valid certifications to carry out the work, and that the employees are trained, instructed, certified, and hold all necessary rights and valid certificates (certifications) to perform the work specified in the contract, as well as to submit the relevant information to the Company.</w:t>
      </w:r>
      <w:r w:rsidR="0090063B" w:rsidRPr="0090063B">
        <w:rPr>
          <w:rFonts w:ascii="Arial" w:hAnsi="Arial" w:cs="Arial"/>
          <w:lang w:val="en-GB"/>
        </w:rPr>
        <w:t xml:space="preserve"> </w:t>
      </w:r>
    </w:p>
    <w:p w14:paraId="6B93819E" w14:textId="4CD9B423"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submit a request for permission to work on the Company’s heat equipment, along with a list of employees (including subcontractors) who will be appointed as work managers, work supervisors, inspectors, crew members, etc. (hereinafter referred to as the list), at least 5 business days before the start of the work.</w:t>
      </w:r>
      <w:r w:rsidR="0090063B" w:rsidRPr="0090063B">
        <w:rPr>
          <w:rFonts w:ascii="Arial" w:hAnsi="Arial" w:cs="Arial"/>
          <w:lang w:val="en-GB"/>
        </w:rPr>
        <w:t xml:space="preserve"> </w:t>
      </w:r>
      <w:r w:rsidRPr="0090063B">
        <w:rPr>
          <w:rFonts w:ascii="Arial" w:hAnsi="Arial" w:cs="Arial"/>
          <w:lang w:val="en-GB"/>
        </w:rPr>
        <w:t xml:space="preserve">The list is completed in Lithuanian and submitted by email to the person responsible for the Company’s division where the Contractor will be performing the work. </w:t>
      </w:r>
    </w:p>
    <w:p w14:paraId="14E08C7A" w14:textId="7D144562"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instruction is issued by the Company’s employee responsible for issuing such directives.</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according to the Rules for the Safe Operation of Heat Equipment. </w:t>
      </w:r>
    </w:p>
    <w:p w14:paraId="0579E463" w14:textId="379C4A2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that the organizational and technical measures specified in the instruction or assignment, issued by the responsible person of the Company, are appropriate and sufficient to ensure safe work, for appointing responsible persons and crew members, ensuring their adequate qualifications, and the proper number of crew members, and formalizing the instruction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The form of the instruction used by the Company is attached to the Work Permit Procedure. _KKJ.</w:t>
      </w:r>
    </w:p>
    <w:p w14:paraId="303B690E"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723A15AD" w14:textId="6A57E53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keys to the Company’s heat equipment rooms and areas are issued to the Contractor’s work supervisor or work supervisor by the Company’s operational division for a period not exceeding one business day/shift, and this is recorded in the "Items Issuance Log."</w:t>
      </w:r>
    </w:p>
    <w:p w14:paraId="395E74A6" w14:textId="14C54990"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 xml:space="preserve">Technical measures shall be carried out and the workplace properly prepared prior to the preparation of the workplace the Company's </w:t>
      </w:r>
      <w:r w:rsidRPr="0090063B">
        <w:rPr>
          <w:rFonts w:ascii="Arial" w:hAnsi="Arial" w:cs="Arial"/>
          <w:lang w:val="en-GB"/>
        </w:rPr>
        <w:t>operational staff located on the 7th floor of the Administration Building Tel: +370 696 72548 The Contractor’s work supervisor properly documents work breaks, the completion of work, and the withdrawal of the crew at the Company’s operational unit and returns the instruction.</w:t>
      </w:r>
    </w:p>
    <w:p w14:paraId="77ADE63C" w14:textId="77777777" w:rsidR="00885A41" w:rsidRPr="0090063B" w:rsidRDefault="00885A41" w:rsidP="00885A4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885A41" w:rsidRPr="0090063B" w14:paraId="412F3D8A" w14:textId="77777777" w:rsidTr="7DDD5C20">
        <w:tc>
          <w:tcPr>
            <w:tcW w:w="4206" w:type="dxa"/>
            <w:tcBorders>
              <w:top w:val="nil"/>
              <w:left w:val="nil"/>
              <w:bottom w:val="nil"/>
              <w:right w:val="nil"/>
            </w:tcBorders>
          </w:tcPr>
          <w:p w14:paraId="65667525" w14:textId="77777777" w:rsidR="00885A41" w:rsidRPr="0090063B" w:rsidRDefault="00885A41" w:rsidP="0001779C">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6A8F545"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3AD60FF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885A41" w:rsidRPr="0090063B" w14:paraId="6CB8B30D" w14:textId="77777777" w:rsidTr="7DDD5C20">
        <w:tc>
          <w:tcPr>
            <w:tcW w:w="4206" w:type="dxa"/>
            <w:tcBorders>
              <w:top w:val="nil"/>
              <w:left w:val="nil"/>
              <w:bottom w:val="nil"/>
              <w:right w:val="nil"/>
            </w:tcBorders>
          </w:tcPr>
          <w:p w14:paraId="4C58A38F" w14:textId="77777777" w:rsidR="00885A41" w:rsidRPr="0090063B" w:rsidRDefault="00885A41" w:rsidP="0001779C">
            <w:pPr>
              <w:rPr>
                <w:rFonts w:ascii="Arial" w:hAnsi="Arial" w:cs="Arial"/>
                <w:snapToGrid w:val="0"/>
                <w:lang w:val="en-GB"/>
              </w:rPr>
            </w:pPr>
          </w:p>
          <w:p w14:paraId="7F878946" w14:textId="77777777" w:rsidR="00885A41" w:rsidRPr="0090063B" w:rsidRDefault="00885A41" w:rsidP="0001779C">
            <w:pPr>
              <w:rPr>
                <w:rFonts w:ascii="Arial" w:hAnsi="Arial" w:cs="Arial"/>
                <w:snapToGrid w:val="0"/>
                <w:lang w:val="en-GB"/>
              </w:rPr>
            </w:pPr>
            <w:r w:rsidRPr="0090063B">
              <w:rPr>
                <w:rFonts w:ascii="Arial" w:hAnsi="Arial" w:cs="Arial"/>
                <w:snapToGrid w:val="0"/>
                <w:lang w:val="en-GB"/>
              </w:rPr>
              <w:t>UAB Kauno kogeneracinė jėgainė</w:t>
            </w:r>
          </w:p>
          <w:p w14:paraId="0DAA4AF4" w14:textId="77777777" w:rsidR="00885A41" w:rsidRPr="0090063B" w:rsidRDefault="00885A41" w:rsidP="0001779C">
            <w:pPr>
              <w:rPr>
                <w:rFonts w:ascii="Arial" w:hAnsi="Arial" w:cs="Arial"/>
                <w:lang w:val="en-GB"/>
              </w:rPr>
            </w:pPr>
            <w:r w:rsidRPr="0090063B">
              <w:rPr>
                <w:rFonts w:ascii="Arial" w:hAnsi="Arial" w:cs="Arial"/>
                <w:snapToGrid w:val="0"/>
                <w:lang w:val="en-GB"/>
              </w:rPr>
              <w:t>represented by</w:t>
            </w:r>
          </w:p>
        </w:tc>
        <w:tc>
          <w:tcPr>
            <w:tcW w:w="815" w:type="dxa"/>
            <w:tcBorders>
              <w:top w:val="nil"/>
              <w:left w:val="nil"/>
              <w:bottom w:val="nil"/>
              <w:right w:val="nil"/>
            </w:tcBorders>
          </w:tcPr>
          <w:p w14:paraId="590A2451"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752021AC"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r w:rsidR="00885A41" w:rsidRPr="0090063B" w14:paraId="26FD815C" w14:textId="77777777" w:rsidTr="7DDD5C20">
        <w:tc>
          <w:tcPr>
            <w:tcW w:w="4206" w:type="dxa"/>
            <w:tcBorders>
              <w:top w:val="nil"/>
              <w:left w:val="nil"/>
              <w:bottom w:val="single" w:sz="4" w:space="0" w:color="auto"/>
              <w:right w:val="nil"/>
            </w:tcBorders>
          </w:tcPr>
          <w:p w14:paraId="04B9E566"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bookmarkStart w:id="2" w:name="_Hlk128383694"/>
          </w:p>
          <w:p w14:paraId="6AA22E4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6AD64AC8"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39FFD790"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bl>
    <w:bookmarkEnd w:id="2"/>
    <w:p w14:paraId="78088991" w14:textId="26CD3A89" w:rsidR="00CE07BA" w:rsidRPr="0090063B" w:rsidRDefault="00CD4CDB" w:rsidP="00CD4CDB">
      <w:pPr>
        <w:tabs>
          <w:tab w:val="left" w:pos="6315"/>
        </w:tabs>
        <w:ind w:firstLine="1440"/>
        <w:rPr>
          <w:lang w:val="en-GB"/>
        </w:rPr>
      </w:pPr>
      <w:r w:rsidRPr="0090063B">
        <w:rPr>
          <w:rFonts w:ascii="Arial" w:hAnsi="Arial" w:cs="Arial"/>
          <w:sz w:val="18"/>
          <w:szCs w:val="18"/>
          <w:lang w:val="en-GB"/>
        </w:rPr>
        <w:lastRenderedPageBreak/>
        <w:t>(signature)</w:t>
      </w:r>
      <w:r w:rsidRPr="0090063B">
        <w:rPr>
          <w:rFonts w:ascii="Arial" w:hAnsi="Arial" w:cs="Arial"/>
          <w:sz w:val="18"/>
          <w:szCs w:val="18"/>
          <w:lang w:val="en-GB"/>
        </w:rPr>
        <w:tab/>
        <w:t>(signature)</w:t>
      </w:r>
    </w:p>
    <w:p w14:paraId="04AF0DA6" w14:textId="568D5E82" w:rsidR="00CD4CDB" w:rsidRPr="0090063B" w:rsidRDefault="00CD4CDB" w:rsidP="00CD4CDB">
      <w:pPr>
        <w:rPr>
          <w:lang w:val="en-GB"/>
        </w:rPr>
      </w:pPr>
      <w:r w:rsidRPr="0090063B">
        <w:rPr>
          <w:lang w:val="en-GB"/>
        </w:rP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2C0630AE" w14:textId="77777777" w:rsidTr="00367035">
        <w:tc>
          <w:tcPr>
            <w:tcW w:w="5000" w:type="pct"/>
          </w:tcPr>
          <w:p w14:paraId="3A88C54F" w14:textId="2C6AE16C" w:rsidR="00850B7E" w:rsidRPr="0090063B" w:rsidRDefault="007E305F"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5.</w:t>
            </w:r>
            <w:r w:rsidRPr="0090063B">
              <w:rPr>
                <w:rFonts w:ascii="Arial" w:hAnsi="Arial" w:cs="Arial"/>
                <w:b/>
                <w:bCs/>
                <w:lang w:val="en-GB"/>
              </w:rPr>
              <w:t xml:space="preserve"> </w:t>
            </w:r>
            <w:r w:rsidRPr="0090063B">
              <w:rPr>
                <w:rFonts w:ascii="Arial" w:hAnsi="Arial" w:cs="Arial"/>
                <w:b/>
                <w:bCs/>
                <w:sz w:val="20"/>
                <w:szCs w:val="20"/>
                <w:lang w:val="en-GB"/>
              </w:rPr>
              <w:t>Form of the commitment to remedy the breaches</w:t>
            </w:r>
          </w:p>
        </w:tc>
      </w:tr>
      <w:tr w:rsidR="00D443FB" w:rsidRPr="0090063B" w14:paraId="2C2BD5AD" w14:textId="77777777" w:rsidTr="00367035">
        <w:tc>
          <w:tcPr>
            <w:tcW w:w="5000" w:type="pct"/>
          </w:tcPr>
          <w:p w14:paraId="3133D2D4" w14:textId="50194DF4"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94C4163" w14:textId="77777777" w:rsidR="00850B7E" w:rsidRPr="0090063B" w:rsidRDefault="00850B7E">
      <w:pPr>
        <w:rPr>
          <w:lang w:val="en-GB"/>
        </w:rPr>
      </w:pPr>
    </w:p>
    <w:tbl>
      <w:tblPr>
        <w:tblStyle w:val="TableGrid"/>
        <w:tblW w:w="0" w:type="auto"/>
        <w:tblLook w:val="04A0" w:firstRow="1" w:lastRow="0" w:firstColumn="1" w:lastColumn="0" w:noHBand="0" w:noVBand="1"/>
      </w:tblPr>
      <w:tblGrid>
        <w:gridCol w:w="9485"/>
      </w:tblGrid>
      <w:tr w:rsidR="00D443FB" w:rsidRPr="0090063B" w14:paraId="1B14A9CC" w14:textId="77777777" w:rsidTr="00367035">
        <w:tc>
          <w:tcPr>
            <w:tcW w:w="9485" w:type="dxa"/>
            <w:tcBorders>
              <w:top w:val="nil"/>
              <w:left w:val="nil"/>
              <w:bottom w:val="single" w:sz="4" w:space="0" w:color="auto"/>
              <w:right w:val="nil"/>
            </w:tcBorders>
          </w:tcPr>
          <w:p w14:paraId="36BA106B" w14:textId="77777777" w:rsidR="00250ECF" w:rsidRPr="0090063B" w:rsidRDefault="00250ECF" w:rsidP="005D6282">
            <w:pPr>
              <w:jc w:val="center"/>
              <w:rPr>
                <w:rFonts w:ascii="Arial" w:hAnsi="Arial" w:cs="Arial"/>
                <w:lang w:val="en-GB"/>
              </w:rPr>
            </w:pPr>
          </w:p>
        </w:tc>
      </w:tr>
      <w:tr w:rsidR="00250ECF" w:rsidRPr="0090063B" w14:paraId="54BBA107" w14:textId="77777777" w:rsidTr="00367035">
        <w:trPr>
          <w:trHeight w:val="114"/>
        </w:trPr>
        <w:tc>
          <w:tcPr>
            <w:tcW w:w="9485" w:type="dxa"/>
            <w:tcBorders>
              <w:left w:val="nil"/>
              <w:bottom w:val="nil"/>
              <w:right w:val="nil"/>
            </w:tcBorders>
          </w:tcPr>
          <w:p w14:paraId="02C2B12F"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(Name of contracting organisation)</w:t>
            </w:r>
          </w:p>
          <w:p w14:paraId="021402CA" w14:textId="77777777" w:rsidR="00250ECF" w:rsidRPr="0090063B" w:rsidRDefault="00250ECF" w:rsidP="005D6282">
            <w:pPr>
              <w:jc w:val="center"/>
              <w:rPr>
                <w:rFonts w:ascii="Arial" w:hAnsi="Arial" w:cs="Arial"/>
                <w:lang w:val="en-GB"/>
              </w:rPr>
            </w:pPr>
          </w:p>
        </w:tc>
      </w:tr>
    </w:tbl>
    <w:p w14:paraId="3D1D695F" w14:textId="77777777" w:rsidR="00250ECF" w:rsidRPr="0090063B" w:rsidRDefault="00250ECF" w:rsidP="00250ECF">
      <w:pPr>
        <w:spacing w:after="0" w:line="360" w:lineRule="auto"/>
        <w:jc w:val="center"/>
        <w:rPr>
          <w:rFonts w:ascii="Arial" w:hAnsi="Arial" w:cs="Arial"/>
          <w:b/>
          <w:lang w:val="en-GB"/>
        </w:rPr>
      </w:pPr>
    </w:p>
    <w:p w14:paraId="2C603FEC"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 xml:space="preserve">COMMITMENT </w:t>
      </w:r>
    </w:p>
    <w:p w14:paraId="0381157B" w14:textId="77777777" w:rsidR="00250ECF" w:rsidRPr="0090063B" w:rsidRDefault="00250ECF" w:rsidP="00250ECF">
      <w:pPr>
        <w:spacing w:after="0" w:line="360" w:lineRule="auto"/>
        <w:jc w:val="center"/>
        <w:rPr>
          <w:rFonts w:ascii="Arial" w:hAnsi="Arial" w:cs="Arial"/>
          <w:b/>
          <w:lang w:val="en-GB"/>
        </w:rPr>
      </w:pPr>
    </w:p>
    <w:p w14:paraId="0A21D3DF"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__________________20____</w:t>
      </w:r>
    </w:p>
    <w:p w14:paraId="4EC9D0BA" w14:textId="77777777" w:rsidR="00250ECF" w:rsidRPr="0090063B" w:rsidRDefault="00250ECF" w:rsidP="00250ECF">
      <w:pPr>
        <w:spacing w:after="0" w:line="360" w:lineRule="auto"/>
        <w:jc w:val="center"/>
        <w:rPr>
          <w:rFonts w:ascii="Arial" w:hAnsi="Arial" w:cs="Arial"/>
          <w:b/>
          <w:lang w:val="en-GB"/>
        </w:rPr>
      </w:pPr>
    </w:p>
    <w:p w14:paraId="2F594AAF" w14:textId="29E564D9" w:rsidR="00250ECF" w:rsidRPr="0090063B" w:rsidRDefault="00FB3F21" w:rsidP="00250ECF">
      <w:pPr>
        <w:tabs>
          <w:tab w:val="left" w:pos="0"/>
        </w:tabs>
        <w:spacing w:after="0" w:line="360" w:lineRule="auto"/>
        <w:jc w:val="both"/>
        <w:rPr>
          <w:rFonts w:ascii="Arial" w:hAnsi="Arial" w:cs="Arial"/>
          <w:lang w:val="en-GB"/>
        </w:rPr>
      </w:pPr>
      <w:r w:rsidRPr="0090063B">
        <w:rPr>
          <w:rFonts w:ascii="Arial" w:hAnsi="Arial" w:cs="Arial"/>
          <w:lang w:val="en-GB"/>
        </w:rPr>
        <w:t xml:space="preserve">UAB Kauno Kogeneracinė Jėgainė suspends the work performed according to instruction/assignment No.________ and obliges the contractor to eliminate violations of employee safety and health regulatory requirements under the following conditions: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90063B" w14:paraId="4B7515B6" w14:textId="77777777" w:rsidTr="005D6282">
        <w:tc>
          <w:tcPr>
            <w:tcW w:w="297" w:type="pct"/>
          </w:tcPr>
          <w:p w14:paraId="0F92F09F" w14:textId="5F7A3DA7" w:rsidR="00250ECF" w:rsidRPr="0090063B" w:rsidRDefault="00250ECF" w:rsidP="005D6282">
            <w:pPr>
              <w:tabs>
                <w:tab w:val="left" w:pos="0"/>
              </w:tabs>
              <w:spacing w:after="0" w:line="240" w:lineRule="auto"/>
              <w:jc w:val="both"/>
              <w:rPr>
                <w:rFonts w:ascii="Arial" w:hAnsi="Arial" w:cs="Arial"/>
                <w:lang w:val="en-GB"/>
              </w:rPr>
            </w:pPr>
            <w:r w:rsidRPr="0090063B">
              <w:rPr>
                <w:rFonts w:ascii="Arial" w:hAnsi="Arial" w:cs="Arial"/>
                <w:lang w:val="en-GB"/>
              </w:rPr>
              <w:t>No.</w:t>
            </w:r>
          </w:p>
        </w:tc>
        <w:tc>
          <w:tcPr>
            <w:tcW w:w="1943" w:type="pct"/>
            <w:vAlign w:val="center"/>
          </w:tcPr>
          <w:p w14:paraId="1325BD76" w14:textId="5A70B824"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Basis of the commitment (name, article, section, etc., of the law or other regulatory act, or the Standard for Organizing Contractor’s Work, which was violated) </w:t>
            </w:r>
          </w:p>
        </w:tc>
        <w:tc>
          <w:tcPr>
            <w:tcW w:w="1051" w:type="pct"/>
            <w:vAlign w:val="center"/>
          </w:tcPr>
          <w:p w14:paraId="29E2061A" w14:textId="77777777" w:rsidR="00250ECF" w:rsidRPr="0090063B" w:rsidRDefault="00250ECF" w:rsidP="005D6282">
            <w:pPr>
              <w:spacing w:after="0" w:line="240" w:lineRule="auto"/>
              <w:jc w:val="center"/>
              <w:rPr>
                <w:rFonts w:ascii="Arial" w:hAnsi="Arial" w:cs="Arial"/>
                <w:lang w:val="en-GB"/>
              </w:rPr>
            </w:pPr>
            <w:r w:rsidRPr="0090063B">
              <w:rPr>
                <w:rFonts w:ascii="Arial" w:hAnsi="Arial" w:cs="Arial"/>
                <w:lang w:val="en-GB"/>
              </w:rPr>
              <w:t xml:space="preserve">Location and description of the violation </w:t>
            </w:r>
          </w:p>
          <w:p w14:paraId="5F10C9B1" w14:textId="77777777" w:rsidR="00250ECF" w:rsidRPr="0090063B" w:rsidRDefault="00250ECF" w:rsidP="005D6282">
            <w:pPr>
              <w:tabs>
                <w:tab w:val="left" w:pos="0"/>
              </w:tabs>
              <w:spacing w:after="0" w:line="240" w:lineRule="auto"/>
              <w:jc w:val="center"/>
              <w:rPr>
                <w:rFonts w:ascii="Arial" w:hAnsi="Arial" w:cs="Arial"/>
                <w:lang w:val="en-GB"/>
              </w:rPr>
            </w:pPr>
          </w:p>
        </w:tc>
        <w:tc>
          <w:tcPr>
            <w:tcW w:w="962" w:type="pct"/>
            <w:vAlign w:val="center"/>
          </w:tcPr>
          <w:p w14:paraId="221678A0" w14:textId="77777777"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Content of the commitment or work to be performed </w:t>
            </w:r>
          </w:p>
        </w:tc>
        <w:tc>
          <w:tcPr>
            <w:tcW w:w="747" w:type="pct"/>
            <w:vAlign w:val="center"/>
          </w:tcPr>
          <w:p w14:paraId="531E4620" w14:textId="0E6F50C5" w:rsidR="00250ECF" w:rsidRPr="0090063B" w:rsidRDefault="0090063B" w:rsidP="005D6282">
            <w:pPr>
              <w:tabs>
                <w:tab w:val="left" w:pos="0"/>
              </w:tabs>
              <w:spacing w:after="0" w:line="240" w:lineRule="auto"/>
              <w:jc w:val="center"/>
              <w:rPr>
                <w:rFonts w:ascii="Arial" w:hAnsi="Arial" w:cs="Arial"/>
                <w:lang w:val="en-GB"/>
              </w:rPr>
            </w:pPr>
            <w:r>
              <w:rPr>
                <w:rFonts w:ascii="Arial" w:hAnsi="Arial" w:cs="Arial"/>
                <w:lang w:val="en-GB"/>
              </w:rPr>
              <w:t>Deadline for fulfil</w:t>
            </w:r>
            <w:r w:rsidR="00250ECF" w:rsidRPr="0090063B">
              <w:rPr>
                <w:rFonts w:ascii="Arial" w:hAnsi="Arial" w:cs="Arial"/>
                <w:lang w:val="en-GB"/>
              </w:rPr>
              <w:t xml:space="preserve">ment of the commitment </w:t>
            </w:r>
          </w:p>
        </w:tc>
      </w:tr>
      <w:tr w:rsidR="00D443FB" w:rsidRPr="0090063B" w14:paraId="07542381" w14:textId="77777777" w:rsidTr="005D6282">
        <w:tc>
          <w:tcPr>
            <w:tcW w:w="297" w:type="pct"/>
          </w:tcPr>
          <w:p w14:paraId="65CECA05" w14:textId="77777777" w:rsidR="00250ECF" w:rsidRPr="0090063B" w:rsidRDefault="00250ECF" w:rsidP="005D6282">
            <w:pPr>
              <w:tabs>
                <w:tab w:val="left" w:pos="0"/>
              </w:tabs>
              <w:jc w:val="both"/>
              <w:rPr>
                <w:rFonts w:ascii="Arial" w:hAnsi="Arial" w:cs="Arial"/>
                <w:lang w:val="en-GB"/>
              </w:rPr>
            </w:pPr>
          </w:p>
        </w:tc>
        <w:tc>
          <w:tcPr>
            <w:tcW w:w="1943" w:type="pct"/>
          </w:tcPr>
          <w:p w14:paraId="49291907" w14:textId="77777777" w:rsidR="00250ECF" w:rsidRPr="0090063B" w:rsidRDefault="00250ECF" w:rsidP="005D6282">
            <w:pPr>
              <w:tabs>
                <w:tab w:val="left" w:pos="0"/>
              </w:tabs>
              <w:jc w:val="both"/>
              <w:rPr>
                <w:rFonts w:ascii="Arial" w:hAnsi="Arial" w:cs="Arial"/>
                <w:lang w:val="en-GB"/>
              </w:rPr>
            </w:pPr>
          </w:p>
        </w:tc>
        <w:tc>
          <w:tcPr>
            <w:tcW w:w="1051" w:type="pct"/>
          </w:tcPr>
          <w:p w14:paraId="48B1FB02" w14:textId="77777777" w:rsidR="00250ECF" w:rsidRPr="0090063B" w:rsidRDefault="00250ECF" w:rsidP="005D6282">
            <w:pPr>
              <w:tabs>
                <w:tab w:val="left" w:pos="0"/>
              </w:tabs>
              <w:jc w:val="both"/>
              <w:rPr>
                <w:rFonts w:ascii="Arial" w:hAnsi="Arial" w:cs="Arial"/>
                <w:lang w:val="en-GB"/>
              </w:rPr>
            </w:pPr>
          </w:p>
        </w:tc>
        <w:tc>
          <w:tcPr>
            <w:tcW w:w="962" w:type="pct"/>
          </w:tcPr>
          <w:p w14:paraId="6EF750EB" w14:textId="77777777" w:rsidR="00250ECF" w:rsidRPr="0090063B" w:rsidRDefault="00250ECF" w:rsidP="005D6282">
            <w:pPr>
              <w:tabs>
                <w:tab w:val="left" w:pos="0"/>
              </w:tabs>
              <w:jc w:val="both"/>
              <w:rPr>
                <w:rFonts w:ascii="Arial" w:hAnsi="Arial" w:cs="Arial"/>
                <w:lang w:val="en-GB"/>
              </w:rPr>
            </w:pPr>
          </w:p>
        </w:tc>
        <w:tc>
          <w:tcPr>
            <w:tcW w:w="747" w:type="pct"/>
          </w:tcPr>
          <w:p w14:paraId="20E8355E" w14:textId="77777777" w:rsidR="00250ECF" w:rsidRPr="0090063B" w:rsidRDefault="00250ECF" w:rsidP="005D6282">
            <w:pPr>
              <w:tabs>
                <w:tab w:val="left" w:pos="0"/>
              </w:tabs>
              <w:jc w:val="both"/>
              <w:rPr>
                <w:rFonts w:ascii="Arial" w:hAnsi="Arial" w:cs="Arial"/>
                <w:lang w:val="en-GB"/>
              </w:rPr>
            </w:pPr>
          </w:p>
        </w:tc>
      </w:tr>
      <w:tr w:rsidR="00D443FB" w:rsidRPr="0090063B" w14:paraId="4FB34526" w14:textId="77777777" w:rsidTr="005D6282">
        <w:tc>
          <w:tcPr>
            <w:tcW w:w="297" w:type="pct"/>
          </w:tcPr>
          <w:p w14:paraId="41E2C2DC" w14:textId="77777777" w:rsidR="00250ECF" w:rsidRPr="0090063B" w:rsidRDefault="00250ECF" w:rsidP="005D6282">
            <w:pPr>
              <w:tabs>
                <w:tab w:val="left" w:pos="0"/>
              </w:tabs>
              <w:jc w:val="both"/>
              <w:rPr>
                <w:rFonts w:ascii="Arial" w:hAnsi="Arial" w:cs="Arial"/>
                <w:lang w:val="en-GB"/>
              </w:rPr>
            </w:pPr>
          </w:p>
        </w:tc>
        <w:tc>
          <w:tcPr>
            <w:tcW w:w="1943" w:type="pct"/>
          </w:tcPr>
          <w:p w14:paraId="335A5833" w14:textId="77777777" w:rsidR="00250ECF" w:rsidRPr="0090063B" w:rsidRDefault="00250ECF" w:rsidP="005D6282">
            <w:pPr>
              <w:tabs>
                <w:tab w:val="left" w:pos="0"/>
              </w:tabs>
              <w:jc w:val="both"/>
              <w:rPr>
                <w:rFonts w:ascii="Arial" w:hAnsi="Arial" w:cs="Arial"/>
                <w:lang w:val="en-GB"/>
              </w:rPr>
            </w:pPr>
          </w:p>
        </w:tc>
        <w:tc>
          <w:tcPr>
            <w:tcW w:w="1051" w:type="pct"/>
          </w:tcPr>
          <w:p w14:paraId="2BF6740C" w14:textId="77777777" w:rsidR="00250ECF" w:rsidRPr="0090063B" w:rsidRDefault="00250ECF" w:rsidP="005D6282">
            <w:pPr>
              <w:tabs>
                <w:tab w:val="left" w:pos="0"/>
              </w:tabs>
              <w:jc w:val="both"/>
              <w:rPr>
                <w:rFonts w:ascii="Arial" w:hAnsi="Arial" w:cs="Arial"/>
                <w:lang w:val="en-GB"/>
              </w:rPr>
            </w:pPr>
          </w:p>
        </w:tc>
        <w:tc>
          <w:tcPr>
            <w:tcW w:w="962" w:type="pct"/>
          </w:tcPr>
          <w:p w14:paraId="28CEA9D5" w14:textId="77777777" w:rsidR="00250ECF" w:rsidRPr="0090063B" w:rsidRDefault="00250ECF" w:rsidP="005D6282">
            <w:pPr>
              <w:tabs>
                <w:tab w:val="left" w:pos="0"/>
              </w:tabs>
              <w:jc w:val="both"/>
              <w:rPr>
                <w:rFonts w:ascii="Arial" w:hAnsi="Arial" w:cs="Arial"/>
                <w:lang w:val="en-GB"/>
              </w:rPr>
            </w:pPr>
          </w:p>
        </w:tc>
        <w:tc>
          <w:tcPr>
            <w:tcW w:w="747" w:type="pct"/>
          </w:tcPr>
          <w:p w14:paraId="1B561012" w14:textId="77777777" w:rsidR="00250ECF" w:rsidRPr="0090063B" w:rsidRDefault="00250ECF" w:rsidP="005D6282">
            <w:pPr>
              <w:tabs>
                <w:tab w:val="left" w:pos="0"/>
              </w:tabs>
              <w:jc w:val="both"/>
              <w:rPr>
                <w:rFonts w:ascii="Arial" w:hAnsi="Arial" w:cs="Arial"/>
                <w:lang w:val="en-GB"/>
              </w:rPr>
            </w:pPr>
          </w:p>
        </w:tc>
      </w:tr>
      <w:tr w:rsidR="00D443FB" w:rsidRPr="0090063B" w14:paraId="6EAA2DD6" w14:textId="77777777" w:rsidTr="005D6282">
        <w:tc>
          <w:tcPr>
            <w:tcW w:w="297" w:type="pct"/>
          </w:tcPr>
          <w:p w14:paraId="2B70AF01" w14:textId="77777777" w:rsidR="00250ECF" w:rsidRPr="0090063B" w:rsidRDefault="00250ECF" w:rsidP="005D6282">
            <w:pPr>
              <w:tabs>
                <w:tab w:val="left" w:pos="0"/>
              </w:tabs>
              <w:jc w:val="both"/>
              <w:rPr>
                <w:rFonts w:ascii="Arial" w:hAnsi="Arial" w:cs="Arial"/>
                <w:lang w:val="en-GB"/>
              </w:rPr>
            </w:pPr>
          </w:p>
        </w:tc>
        <w:tc>
          <w:tcPr>
            <w:tcW w:w="1943" w:type="pct"/>
          </w:tcPr>
          <w:p w14:paraId="1CF677EE" w14:textId="77777777" w:rsidR="00250ECF" w:rsidRPr="0090063B" w:rsidRDefault="00250ECF" w:rsidP="005D6282">
            <w:pPr>
              <w:tabs>
                <w:tab w:val="left" w:pos="0"/>
              </w:tabs>
              <w:jc w:val="both"/>
              <w:rPr>
                <w:rFonts w:ascii="Arial" w:hAnsi="Arial" w:cs="Arial"/>
                <w:lang w:val="en-GB"/>
              </w:rPr>
            </w:pPr>
          </w:p>
        </w:tc>
        <w:tc>
          <w:tcPr>
            <w:tcW w:w="1051" w:type="pct"/>
          </w:tcPr>
          <w:p w14:paraId="3663B2A3" w14:textId="77777777" w:rsidR="00250ECF" w:rsidRPr="0090063B" w:rsidRDefault="00250ECF" w:rsidP="005D6282">
            <w:pPr>
              <w:tabs>
                <w:tab w:val="left" w:pos="0"/>
              </w:tabs>
              <w:jc w:val="both"/>
              <w:rPr>
                <w:rFonts w:ascii="Arial" w:hAnsi="Arial" w:cs="Arial"/>
                <w:lang w:val="en-GB"/>
              </w:rPr>
            </w:pPr>
          </w:p>
        </w:tc>
        <w:tc>
          <w:tcPr>
            <w:tcW w:w="962" w:type="pct"/>
          </w:tcPr>
          <w:p w14:paraId="29C8F481" w14:textId="77777777" w:rsidR="00250ECF" w:rsidRPr="0090063B" w:rsidRDefault="00250ECF" w:rsidP="005D6282">
            <w:pPr>
              <w:tabs>
                <w:tab w:val="left" w:pos="0"/>
              </w:tabs>
              <w:jc w:val="both"/>
              <w:rPr>
                <w:rFonts w:ascii="Arial" w:hAnsi="Arial" w:cs="Arial"/>
                <w:lang w:val="en-GB"/>
              </w:rPr>
            </w:pPr>
          </w:p>
        </w:tc>
        <w:tc>
          <w:tcPr>
            <w:tcW w:w="747" w:type="pct"/>
          </w:tcPr>
          <w:p w14:paraId="1D58B1D0" w14:textId="77777777" w:rsidR="00250ECF" w:rsidRPr="0090063B" w:rsidRDefault="00250ECF" w:rsidP="005D6282">
            <w:pPr>
              <w:tabs>
                <w:tab w:val="left" w:pos="0"/>
              </w:tabs>
              <w:jc w:val="both"/>
              <w:rPr>
                <w:rFonts w:ascii="Arial" w:hAnsi="Arial" w:cs="Arial"/>
                <w:lang w:val="en-GB"/>
              </w:rPr>
            </w:pPr>
          </w:p>
        </w:tc>
      </w:tr>
      <w:tr w:rsidR="00250ECF" w:rsidRPr="0090063B" w14:paraId="2E9F27AB" w14:textId="77777777" w:rsidTr="005D6282">
        <w:tc>
          <w:tcPr>
            <w:tcW w:w="297" w:type="pct"/>
          </w:tcPr>
          <w:p w14:paraId="11AD4A34" w14:textId="77777777" w:rsidR="00250ECF" w:rsidRPr="0090063B" w:rsidRDefault="00250ECF" w:rsidP="005D6282">
            <w:pPr>
              <w:tabs>
                <w:tab w:val="left" w:pos="0"/>
              </w:tabs>
              <w:jc w:val="both"/>
              <w:rPr>
                <w:rFonts w:ascii="Arial" w:hAnsi="Arial" w:cs="Arial"/>
                <w:lang w:val="en-GB"/>
              </w:rPr>
            </w:pPr>
          </w:p>
        </w:tc>
        <w:tc>
          <w:tcPr>
            <w:tcW w:w="1943" w:type="pct"/>
          </w:tcPr>
          <w:p w14:paraId="40047040" w14:textId="77777777" w:rsidR="00250ECF" w:rsidRPr="0090063B" w:rsidRDefault="00250ECF" w:rsidP="005D6282">
            <w:pPr>
              <w:tabs>
                <w:tab w:val="left" w:pos="0"/>
              </w:tabs>
              <w:jc w:val="both"/>
              <w:rPr>
                <w:rFonts w:ascii="Arial" w:hAnsi="Arial" w:cs="Arial"/>
                <w:lang w:val="en-GB"/>
              </w:rPr>
            </w:pPr>
          </w:p>
        </w:tc>
        <w:tc>
          <w:tcPr>
            <w:tcW w:w="1051" w:type="pct"/>
          </w:tcPr>
          <w:p w14:paraId="05532C68" w14:textId="77777777" w:rsidR="00250ECF" w:rsidRPr="0090063B" w:rsidRDefault="00250ECF" w:rsidP="005D6282">
            <w:pPr>
              <w:tabs>
                <w:tab w:val="left" w:pos="0"/>
              </w:tabs>
              <w:jc w:val="both"/>
              <w:rPr>
                <w:rFonts w:ascii="Arial" w:hAnsi="Arial" w:cs="Arial"/>
                <w:lang w:val="en-GB"/>
              </w:rPr>
            </w:pPr>
          </w:p>
        </w:tc>
        <w:tc>
          <w:tcPr>
            <w:tcW w:w="962" w:type="pct"/>
          </w:tcPr>
          <w:p w14:paraId="62DB4D7F" w14:textId="77777777" w:rsidR="00250ECF" w:rsidRPr="0090063B" w:rsidRDefault="00250ECF" w:rsidP="005D6282">
            <w:pPr>
              <w:tabs>
                <w:tab w:val="left" w:pos="0"/>
              </w:tabs>
              <w:jc w:val="both"/>
              <w:rPr>
                <w:rFonts w:ascii="Arial" w:hAnsi="Arial" w:cs="Arial"/>
                <w:lang w:val="en-GB"/>
              </w:rPr>
            </w:pPr>
          </w:p>
        </w:tc>
        <w:tc>
          <w:tcPr>
            <w:tcW w:w="747" w:type="pct"/>
          </w:tcPr>
          <w:p w14:paraId="1238F86D" w14:textId="77777777" w:rsidR="00250ECF" w:rsidRPr="0090063B" w:rsidRDefault="00250ECF" w:rsidP="005D6282">
            <w:pPr>
              <w:tabs>
                <w:tab w:val="left" w:pos="0"/>
              </w:tabs>
              <w:jc w:val="both"/>
              <w:rPr>
                <w:rFonts w:ascii="Arial" w:hAnsi="Arial" w:cs="Arial"/>
                <w:lang w:val="en-GB"/>
              </w:rPr>
            </w:pPr>
          </w:p>
        </w:tc>
      </w:tr>
    </w:tbl>
    <w:p w14:paraId="2AC19C32" w14:textId="77777777" w:rsidR="00250ECF" w:rsidRPr="0090063B" w:rsidRDefault="00250ECF" w:rsidP="00250ECF">
      <w:pPr>
        <w:tabs>
          <w:tab w:val="left" w:pos="0"/>
        </w:tabs>
        <w:rPr>
          <w:rFonts w:ascii="Arial" w:hAnsi="Arial" w:cs="Arial"/>
          <w:lang w:val="en-GB"/>
        </w:rPr>
      </w:pPr>
    </w:p>
    <w:p w14:paraId="6091F22B" w14:textId="77777777" w:rsidR="00250ECF" w:rsidRPr="0090063B" w:rsidRDefault="00250ECF" w:rsidP="00250ECF">
      <w:pPr>
        <w:rPr>
          <w:rFonts w:ascii="Arial" w:hAnsi="Arial" w:cs="Arial"/>
          <w:lang w:val="en-GB"/>
        </w:rPr>
      </w:pPr>
      <w:r w:rsidRPr="0090063B">
        <w:rPr>
          <w:rFonts w:ascii="Arial" w:hAnsi="Arial" w:cs="Arial"/>
          <w:lang w:val="en-GB"/>
        </w:rPr>
        <w:t>Commitment drawn up by:</w:t>
      </w:r>
    </w:p>
    <w:p w14:paraId="5A044AD0"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3CACAD32" w14:textId="77777777" w:rsidTr="005D6282">
        <w:tc>
          <w:tcPr>
            <w:tcW w:w="2972" w:type="dxa"/>
            <w:tcBorders>
              <w:top w:val="nil"/>
              <w:left w:val="nil"/>
              <w:bottom w:val="single" w:sz="4" w:space="0" w:color="auto"/>
              <w:right w:val="nil"/>
            </w:tcBorders>
          </w:tcPr>
          <w:p w14:paraId="71B6FCAE"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1408875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263DC0D8"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2A1BF1F1"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D1D6B5E" w14:textId="77777777" w:rsidR="00250ECF" w:rsidRPr="0090063B" w:rsidRDefault="00250ECF" w:rsidP="005D6282">
            <w:pPr>
              <w:rPr>
                <w:rFonts w:ascii="Arial" w:hAnsi="Arial" w:cs="Arial"/>
                <w:lang w:val="en-GB"/>
              </w:rPr>
            </w:pPr>
          </w:p>
        </w:tc>
      </w:tr>
      <w:tr w:rsidR="00250ECF" w:rsidRPr="0090063B" w14:paraId="50C3494B" w14:textId="77777777" w:rsidTr="005D6282">
        <w:trPr>
          <w:trHeight w:val="228"/>
        </w:trPr>
        <w:tc>
          <w:tcPr>
            <w:tcW w:w="2972" w:type="dxa"/>
            <w:tcBorders>
              <w:left w:val="nil"/>
              <w:bottom w:val="nil"/>
              <w:right w:val="nil"/>
            </w:tcBorders>
          </w:tcPr>
          <w:p w14:paraId="477D2BE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280A4DD5"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2E58A31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1975AAD6"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5227826C"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6EDF96D6"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263F7B74" w14:textId="77777777" w:rsidTr="005D6282">
        <w:tc>
          <w:tcPr>
            <w:tcW w:w="2972" w:type="dxa"/>
            <w:tcBorders>
              <w:top w:val="nil"/>
              <w:left w:val="nil"/>
              <w:bottom w:val="single" w:sz="4" w:space="0" w:color="auto"/>
              <w:right w:val="nil"/>
            </w:tcBorders>
          </w:tcPr>
          <w:p w14:paraId="12AA92B8"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34CB63C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9C089D5"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6A74B2D4"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19FD5200" w14:textId="77777777" w:rsidR="00250ECF" w:rsidRPr="0090063B" w:rsidRDefault="00250ECF" w:rsidP="005D6282">
            <w:pPr>
              <w:rPr>
                <w:rFonts w:ascii="Arial" w:hAnsi="Arial" w:cs="Arial"/>
                <w:lang w:val="en-GB"/>
              </w:rPr>
            </w:pPr>
          </w:p>
        </w:tc>
      </w:tr>
      <w:tr w:rsidR="00250ECF" w:rsidRPr="0090063B" w14:paraId="71C98522" w14:textId="77777777" w:rsidTr="005D6282">
        <w:tc>
          <w:tcPr>
            <w:tcW w:w="2972" w:type="dxa"/>
            <w:tcBorders>
              <w:left w:val="nil"/>
              <w:bottom w:val="nil"/>
              <w:right w:val="nil"/>
            </w:tcBorders>
          </w:tcPr>
          <w:p w14:paraId="6C6FE67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1BE9F89E"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79F389A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0EF4DE15"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62F87C6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5B056402"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1693B86E" w14:textId="77777777" w:rsidTr="005D6282">
        <w:tc>
          <w:tcPr>
            <w:tcW w:w="2972" w:type="dxa"/>
            <w:tcBorders>
              <w:top w:val="nil"/>
              <w:left w:val="nil"/>
              <w:bottom w:val="single" w:sz="4" w:space="0" w:color="auto"/>
              <w:right w:val="nil"/>
            </w:tcBorders>
          </w:tcPr>
          <w:p w14:paraId="78DA87E6"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729C8753"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A007642"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7EC5AC99"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07B55B5" w14:textId="77777777" w:rsidR="00250ECF" w:rsidRPr="0090063B" w:rsidRDefault="00250ECF" w:rsidP="005D6282">
            <w:pPr>
              <w:rPr>
                <w:rFonts w:ascii="Arial" w:hAnsi="Arial" w:cs="Arial"/>
                <w:lang w:val="en-GB"/>
              </w:rPr>
            </w:pPr>
          </w:p>
        </w:tc>
      </w:tr>
      <w:tr w:rsidR="00250ECF" w:rsidRPr="0090063B" w14:paraId="30F7E5E6" w14:textId="77777777" w:rsidTr="005D6282">
        <w:tc>
          <w:tcPr>
            <w:tcW w:w="2972" w:type="dxa"/>
            <w:tcBorders>
              <w:left w:val="nil"/>
              <w:bottom w:val="nil"/>
              <w:right w:val="nil"/>
            </w:tcBorders>
          </w:tcPr>
          <w:p w14:paraId="3C1705DD"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5A48D393"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36E9A04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3BB73AAF"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7F531274"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313B88D7" w14:textId="77777777" w:rsidR="00250ECF" w:rsidRPr="0090063B" w:rsidRDefault="00250ECF" w:rsidP="00250ECF">
      <w:pPr>
        <w:rPr>
          <w:rFonts w:ascii="Arial" w:hAnsi="Arial" w:cs="Arial"/>
          <w:lang w:val="en-GB"/>
        </w:rPr>
      </w:pPr>
    </w:p>
    <w:p w14:paraId="53FD633E" w14:textId="77777777" w:rsidR="00250ECF" w:rsidRPr="0090063B" w:rsidRDefault="00250ECF" w:rsidP="00250ECF">
      <w:pPr>
        <w:rPr>
          <w:rFonts w:ascii="Arial" w:hAnsi="Arial" w:cs="Arial"/>
          <w:lang w:val="en-GB"/>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90063B" w14:paraId="3D365277" w14:textId="77777777" w:rsidTr="005D6282">
        <w:tc>
          <w:tcPr>
            <w:tcW w:w="2225" w:type="dxa"/>
            <w:gridSpan w:val="2"/>
            <w:tcBorders>
              <w:top w:val="nil"/>
              <w:left w:val="nil"/>
              <w:bottom w:val="nil"/>
              <w:right w:val="nil"/>
            </w:tcBorders>
          </w:tcPr>
          <w:p w14:paraId="3AD511C6" w14:textId="7ABAA122" w:rsidR="00250ECF" w:rsidRPr="0090063B" w:rsidRDefault="00250ECF" w:rsidP="005D6282">
            <w:pPr>
              <w:ind w:left="-104"/>
              <w:outlineLvl w:val="0"/>
              <w:rPr>
                <w:rFonts w:ascii="Arial" w:hAnsi="Arial" w:cs="Arial"/>
                <w:lang w:val="en-GB"/>
              </w:rPr>
            </w:pPr>
            <w:r w:rsidRPr="0090063B">
              <w:rPr>
                <w:rFonts w:ascii="Arial" w:hAnsi="Arial" w:cs="Arial"/>
                <w:lang w:val="en-GB"/>
              </w:rPr>
              <w:t>I received the commitment</w:t>
            </w:r>
            <w:r w:rsidR="0090063B" w:rsidRPr="0090063B">
              <w:rPr>
                <w:rFonts w:ascii="Arial" w:hAnsi="Arial" w:cs="Arial"/>
                <w:lang w:val="en-GB"/>
              </w:rPr>
              <w:t xml:space="preserve"> </w:t>
            </w:r>
          </w:p>
        </w:tc>
        <w:tc>
          <w:tcPr>
            <w:tcW w:w="3127" w:type="dxa"/>
            <w:gridSpan w:val="2"/>
            <w:tcBorders>
              <w:top w:val="nil"/>
              <w:left w:val="nil"/>
              <w:bottom w:val="nil"/>
              <w:right w:val="nil"/>
            </w:tcBorders>
          </w:tcPr>
          <w:p w14:paraId="1B17A103" w14:textId="6AF13E3C" w:rsidR="00250ECF" w:rsidRPr="0090063B" w:rsidRDefault="00250ECF" w:rsidP="005D6282">
            <w:pPr>
              <w:ind w:left="-104"/>
              <w:outlineLvl w:val="0"/>
              <w:rPr>
                <w:rFonts w:ascii="Arial" w:hAnsi="Arial" w:cs="Arial"/>
                <w:lang w:val="en-GB"/>
              </w:rPr>
            </w:pPr>
            <w:r w:rsidRPr="0090063B">
              <w:rPr>
                <w:rFonts w:ascii="Arial" w:hAnsi="Arial" w:cs="Arial"/>
                <w:lang w:val="en-GB"/>
              </w:rPr>
              <w:t xml:space="preserve">__________________20____ </w:t>
            </w:r>
          </w:p>
        </w:tc>
        <w:tc>
          <w:tcPr>
            <w:tcW w:w="4394" w:type="dxa"/>
            <w:gridSpan w:val="2"/>
            <w:tcBorders>
              <w:top w:val="nil"/>
              <w:left w:val="nil"/>
              <w:bottom w:val="single" w:sz="4" w:space="0" w:color="auto"/>
              <w:right w:val="nil"/>
            </w:tcBorders>
          </w:tcPr>
          <w:p w14:paraId="7488BFE3" w14:textId="77777777" w:rsidR="00250ECF" w:rsidRPr="0090063B" w:rsidRDefault="00250ECF" w:rsidP="005D6282">
            <w:pPr>
              <w:ind w:left="-104"/>
              <w:outlineLvl w:val="0"/>
              <w:rPr>
                <w:rFonts w:ascii="Arial" w:hAnsi="Arial" w:cs="Arial"/>
                <w:lang w:val="en-GB"/>
              </w:rPr>
            </w:pPr>
          </w:p>
        </w:tc>
      </w:tr>
      <w:tr w:rsidR="00250ECF" w:rsidRPr="0090063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90063B" w:rsidRDefault="00250ECF" w:rsidP="005D6282">
            <w:pPr>
              <w:ind w:left="-104"/>
              <w:outlineLvl w:val="0"/>
              <w:rPr>
                <w:rFonts w:ascii="Arial" w:hAnsi="Arial" w:cs="Arial"/>
                <w:lang w:val="en-GB"/>
              </w:rPr>
            </w:pPr>
          </w:p>
        </w:tc>
        <w:tc>
          <w:tcPr>
            <w:tcW w:w="3127" w:type="dxa"/>
            <w:gridSpan w:val="2"/>
            <w:tcBorders>
              <w:top w:val="nil"/>
              <w:left w:val="nil"/>
              <w:bottom w:val="nil"/>
              <w:right w:val="nil"/>
            </w:tcBorders>
          </w:tcPr>
          <w:p w14:paraId="57D32214" w14:textId="77777777" w:rsidR="00250ECF" w:rsidRPr="0090063B" w:rsidRDefault="00250ECF" w:rsidP="005D6282">
            <w:pPr>
              <w:ind w:left="-104"/>
              <w:outlineLvl w:val="0"/>
              <w:rPr>
                <w:rFonts w:ascii="Arial" w:hAnsi="Arial" w:cs="Arial"/>
                <w:lang w:val="en-GB"/>
              </w:rPr>
            </w:pPr>
          </w:p>
        </w:tc>
        <w:tc>
          <w:tcPr>
            <w:tcW w:w="4394" w:type="dxa"/>
            <w:gridSpan w:val="2"/>
            <w:tcBorders>
              <w:left w:val="nil"/>
              <w:bottom w:val="nil"/>
              <w:right w:val="nil"/>
            </w:tcBorders>
          </w:tcPr>
          <w:p w14:paraId="59CF308E" w14:textId="77777777" w:rsidR="00250ECF" w:rsidRPr="0090063B" w:rsidRDefault="00250ECF" w:rsidP="005D6282">
            <w:pPr>
              <w:ind w:left="2156" w:hanging="2432"/>
              <w:jc w:val="center"/>
              <w:rPr>
                <w:rFonts w:ascii="Arial" w:hAnsi="Arial" w:cs="Arial"/>
                <w:sz w:val="12"/>
                <w:szCs w:val="12"/>
                <w:lang w:val="en-GB"/>
              </w:rPr>
            </w:pPr>
            <w:r w:rsidRPr="0090063B">
              <w:rPr>
                <w:rFonts w:ascii="Arial" w:hAnsi="Arial" w:cs="Arial"/>
                <w:sz w:val="12"/>
                <w:szCs w:val="12"/>
                <w:lang w:val="en-GB"/>
              </w:rPr>
              <w:t>(Name, surname, signature of the Contractor’s representative)</w:t>
            </w:r>
          </w:p>
          <w:p w14:paraId="7C86A8E0" w14:textId="77777777" w:rsidR="00250ECF" w:rsidRPr="0090063B" w:rsidRDefault="00250ECF" w:rsidP="005D6282">
            <w:pPr>
              <w:ind w:left="-104"/>
              <w:outlineLvl w:val="0"/>
              <w:rPr>
                <w:rFonts w:ascii="Arial" w:hAnsi="Arial" w:cs="Arial"/>
                <w:lang w:val="en-GB"/>
              </w:rPr>
            </w:pPr>
          </w:p>
        </w:tc>
      </w:tr>
    </w:tbl>
    <w:p w14:paraId="6A44AC4E" w14:textId="77777777" w:rsidR="00250ECF" w:rsidRPr="0090063B" w:rsidRDefault="00250ECF" w:rsidP="00250ECF">
      <w:pPr>
        <w:outlineLvl w:val="0"/>
        <w:rPr>
          <w:rFonts w:ascii="Arial" w:hAnsi="Arial" w:cs="Arial"/>
          <w:lang w:val="en-GB"/>
        </w:rPr>
      </w:pPr>
    </w:p>
    <w:p w14:paraId="67932A10" w14:textId="77777777" w:rsidR="00250ECF" w:rsidRPr="0090063B" w:rsidRDefault="00250ECF" w:rsidP="00250ECF">
      <w:pPr>
        <w:rPr>
          <w:rFonts w:ascii="Arial" w:hAnsi="Arial" w:cs="Arial"/>
          <w:sz w:val="18"/>
          <w:szCs w:val="18"/>
          <w:lang w:val="en-GB"/>
        </w:rPr>
      </w:pPr>
      <w:r w:rsidRPr="0090063B">
        <w:rPr>
          <w:rFonts w:ascii="Arial" w:hAnsi="Arial" w:cs="Arial"/>
          <w:sz w:val="18"/>
          <w:szCs w:val="18"/>
          <w:lang w:val="en-GB"/>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188E3D0B" w14:textId="77777777" w:rsidTr="00367035">
        <w:tc>
          <w:tcPr>
            <w:tcW w:w="5000" w:type="pct"/>
          </w:tcPr>
          <w:p w14:paraId="461E6ED2" w14:textId="67A99EB9" w:rsidR="00850B7E" w:rsidRPr="0090063B" w:rsidRDefault="007E305F" w:rsidP="00850B7E">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6.</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Rules on liability for violations of safety requirements</w:t>
            </w:r>
          </w:p>
        </w:tc>
      </w:tr>
      <w:tr w:rsidR="00D443FB" w:rsidRPr="0090063B" w14:paraId="5DB553F7" w14:textId="77777777" w:rsidTr="00367035">
        <w:tc>
          <w:tcPr>
            <w:tcW w:w="5000" w:type="pct"/>
          </w:tcPr>
          <w:p w14:paraId="23C87ECD" w14:textId="77777777" w:rsidR="00850B7E" w:rsidRPr="0090063B" w:rsidRDefault="00850B7E" w:rsidP="00850B7E">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D175AC0" w14:textId="0A26BA30" w:rsidR="00CD50E9" w:rsidRPr="0090063B" w:rsidRDefault="00CD50E9" w:rsidP="00250ECF">
      <w:pPr>
        <w:spacing w:after="0" w:line="240" w:lineRule="auto"/>
        <w:rPr>
          <w:rFonts w:ascii="Arial" w:eastAsia="Times New Roman" w:hAnsi="Arial" w:cs="Arial"/>
          <w:lang w:val="en-GB"/>
        </w:rPr>
      </w:pPr>
      <w:r w:rsidRPr="0090063B">
        <w:rPr>
          <w:rFonts w:ascii="Arial" w:eastAsia="Times New Roman" w:hAnsi="Arial" w:cs="Arial"/>
          <w:lang w:val="en-GB"/>
        </w:rPr>
        <w:t xml:space="preserve"> </w:t>
      </w:r>
    </w:p>
    <w:p w14:paraId="1305E70D" w14:textId="6524ABF8" w:rsidR="00E557FD" w:rsidRPr="0090063B" w:rsidRDefault="00E557FD">
      <w:pPr>
        <w:tabs>
          <w:tab w:val="left" w:pos="-284"/>
        </w:tabs>
        <w:spacing w:line="276" w:lineRule="auto"/>
        <w:jc w:val="center"/>
        <w:rPr>
          <w:rFonts w:ascii="Arial" w:hAnsi="Arial" w:cs="Arial"/>
          <w:b/>
          <w:lang w:val="en-GB"/>
        </w:rPr>
      </w:pPr>
      <w:r w:rsidRPr="0090063B">
        <w:rPr>
          <w:rFonts w:ascii="Arial" w:hAnsi="Arial" w:cs="Arial"/>
          <w:b/>
          <w:bCs/>
          <w:lang w:val="en-GB"/>
        </w:rPr>
        <w:t>RULES OF RESPONSIBILITY FOR VIOLATIONS OF SAFETY REQUIREMENTS</w:t>
      </w:r>
    </w:p>
    <w:p w14:paraId="647D9013" w14:textId="357267A9" w:rsidR="00E557FD" w:rsidRPr="0090063B" w:rsidRDefault="00E557FD" w:rsidP="00C04F68">
      <w:pPr>
        <w:pStyle w:val="ListParagraph"/>
        <w:numPr>
          <w:ilvl w:val="1"/>
          <w:numId w:val="11"/>
        </w:numPr>
        <w:spacing w:after="0" w:line="276" w:lineRule="auto"/>
        <w:ind w:left="0" w:firstLine="0"/>
        <w:jc w:val="both"/>
        <w:rPr>
          <w:rFonts w:ascii="Arial" w:hAnsi="Arial" w:cs="Arial"/>
          <w:lang w:val="en-GB"/>
        </w:rPr>
      </w:pPr>
      <w:bookmarkStart w:id="3" w:name="_Ref412017981"/>
      <w:r w:rsidRPr="0090063B">
        <w:rPr>
          <w:rFonts w:ascii="Arial" w:hAnsi="Arial" w:cs="Arial"/>
          <w:lang w:val="en-GB"/>
        </w:rPr>
        <w:t xml:space="preserve">During the execution of the contract, the Contractor is responsible for maintaining a safe work environment: The Contractor must fence off the work zone, mark it with warning signs, and equip it with primary fire extinguishing equipment according to the requirements of the General Fire Safety Rules; The Contractor must fence off trenches, place appropriate road signs at the worksite, and so on. If the Contractor fails to comply with this requirement, the Contractor must, at the Company’s request, pay the Company a fine of EUR 1,500.00 (one thousand five hundred euro). </w:t>
      </w:r>
    </w:p>
    <w:p w14:paraId="400D0524" w14:textId="15D6010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 xml:space="preserve">The Company’s employees inspect and advise the Contractor’s and Subcontractor’s employees working at the Company’s facilities and oblige them to eliminate violations of work safety, health regulations, environmental, and fire safety legal requirements by issuing a commitment/work suspension report to the Contractor’s work supervisor. </w:t>
      </w:r>
      <w:bookmarkEnd w:id="3"/>
    </w:p>
    <w:p w14:paraId="4E8B008E" w14:textId="3341348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The Company’s employees, responsible for technical supervision and control of the facilities, suspend the work if they identify gross violations of employee safety, health, or fire safety requirements, until such violations are eliminated.</w:t>
      </w:r>
    </w:p>
    <w:p w14:paraId="45A1368E" w14:textId="77777777" w:rsidR="00E557FD" w:rsidRPr="0090063B" w:rsidRDefault="00E557FD" w:rsidP="00C04F68">
      <w:pPr>
        <w:pStyle w:val="ListParagraph"/>
        <w:numPr>
          <w:ilvl w:val="1"/>
          <w:numId w:val="11"/>
        </w:numPr>
        <w:spacing w:after="0" w:line="276" w:lineRule="auto"/>
        <w:jc w:val="both"/>
        <w:rPr>
          <w:rFonts w:ascii="Arial" w:hAnsi="Arial" w:cs="Arial"/>
          <w:lang w:val="en-GB"/>
        </w:rPr>
      </w:pPr>
      <w:bookmarkStart w:id="4" w:name="_Ref412018025"/>
      <w:r w:rsidRPr="0090063B">
        <w:rPr>
          <w:rFonts w:ascii="Arial" w:hAnsi="Arial" w:cs="Arial"/>
          <w:lang w:val="en-GB"/>
        </w:rPr>
        <w:t>Work may be suspended in the following cases:</w:t>
      </w:r>
      <w:bookmarkEnd w:id="4"/>
    </w:p>
    <w:p w14:paraId="54B6BFCC" w14:textId="72EF7711"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The work is being performed by Contractor's or Subcontractor's employees who do not have permission to work at the Company’s facilities; </w:t>
      </w:r>
    </w:p>
    <w:p w14:paraId="0D9486C3" w14:textId="6A8AC34E" w:rsidR="002A18E5"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are working within the Company’s premises without having signed the Mutual responsibility statement for occupational safety and health ; </w:t>
      </w:r>
    </w:p>
    <w:p w14:paraId="01E8E9A1" w14:textId="68736D2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do not possess the necessary qualifications required to perform the work specified in the Contract; </w:t>
      </w:r>
    </w:p>
    <w:p w14:paraId="5F5763E8" w14:textId="77777777"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There are no persons appointed by the Contractor responsible for employee safety at the worksite;</w:t>
      </w:r>
    </w:p>
    <w:p w14:paraId="36A0B1BF" w14:textId="7EE65AFA" w:rsidR="00E557FD" w:rsidRPr="0090063B" w:rsidRDefault="002A18E5"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Work on live electrical installations is being carried out without permission from the Company's on-duty Plant shift supervisor; The required technical measures have not been implemented or are insufficient to ensure worker safety as specified in the "Safety Rules for the Operation of Electrical Installations," "Safety Rules for the Operation of Heat Installations," or other legal acts when working at the Company’s facilities;</w:t>
      </w:r>
    </w:p>
    <w:p w14:paraId="4DCFBD89" w14:textId="6789C5A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 Contractor's or Subcontractor's employees do not have, or have insufficient, personal protective equipment, electrical protective equipment or protective equipment for working in a gas environment and for carrying out construction work, or the collective protective equipment necessary for the safe performance of the Works under the Contract as provided for in the "General Fire Safety Regulations":</w:t>
      </w:r>
    </w:p>
    <w:p w14:paraId="35A6FFBF"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lang w:val="en-GB"/>
        </w:rPr>
        <w:t>Tools, devices, and lifting mechanisms are in poor condition or insufficient to ensure worker safety and health, or they are not being used by the workers;</w:t>
      </w:r>
    </w:p>
    <w:p w14:paraId="62AE0718"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cs="Arial"/>
          <w:lang w:val="en-GB"/>
        </w:rPr>
        <w:t>Contractor's employees are not provided with workwear that meets the standard requirements and is marked with the Contractor's company logo;</w:t>
      </w:r>
    </w:p>
    <w:p w14:paraId="49531336" w14:textId="6F9C1053"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A Contractor’s employee at the worksite is found to be intoxicated or under the influence of narcotic, psychotropic, or toxic substances (an employee is considered intoxicated when the alcohol concentration in the biological media of the body – exhaled air, blood, urine, saliva, or other bodily fluids – exceeds 0.00 ‰ (per</w:t>
      </w:r>
      <w:r w:rsidR="0090063B">
        <w:rPr>
          <w:rFonts w:ascii="Arial" w:hAnsi="Arial" w:cs="Arial"/>
          <w:lang w:val="en-GB"/>
        </w:rPr>
        <w:t xml:space="preserve"> </w:t>
      </w:r>
      <w:proofErr w:type="spellStart"/>
      <w:r w:rsidRPr="0090063B">
        <w:rPr>
          <w:rFonts w:ascii="Arial" w:hAnsi="Arial" w:cs="Arial"/>
          <w:lang w:val="en-GB"/>
        </w:rPr>
        <w:t>mille</w:t>
      </w:r>
      <w:proofErr w:type="spellEnd"/>
      <w:r w:rsidRPr="0090063B">
        <w:rPr>
          <w:rFonts w:ascii="Arial" w:hAnsi="Arial" w:cs="Arial"/>
          <w:lang w:val="en-GB"/>
        </w:rPr>
        <w:t xml:space="preserve">), accounting for the margin of error specified by the breathalyser manufacturer), except in cases where the employee has informed their direct supervisor in advance about the use of medicinal products necessary for their health condition that contain ethyl alcohol; </w:t>
      </w:r>
    </w:p>
    <w:p w14:paraId="0A33C512" w14:textId="60DEA60B" w:rsidR="00BA3F96" w:rsidRPr="0090063B" w:rsidRDefault="00E557FD" w:rsidP="00C04F68">
      <w:pPr>
        <w:pStyle w:val="ListParagraph"/>
        <w:numPr>
          <w:ilvl w:val="3"/>
          <w:numId w:val="11"/>
        </w:numPr>
        <w:tabs>
          <w:tab w:val="left" w:pos="709"/>
        </w:tabs>
        <w:spacing w:line="276" w:lineRule="auto"/>
        <w:ind w:left="1985" w:hanging="851"/>
        <w:jc w:val="both"/>
        <w:rPr>
          <w:rFonts w:ascii="Arial" w:hAnsi="Arial" w:cs="Arial"/>
          <w:lang w:val="en-GB"/>
        </w:rPr>
      </w:pPr>
      <w:r w:rsidRPr="0090063B">
        <w:rPr>
          <w:rFonts w:ascii="Arial" w:hAnsi="Arial" w:cs="Arial"/>
          <w:lang w:val="en-GB"/>
        </w:rPr>
        <w:lastRenderedPageBreak/>
        <w:t>Due to other actions or omissions by the Contractor’s employees, where the Company’s employees, as per section 1.2, assess a high risk of an accident;</w:t>
      </w:r>
      <w:r w:rsidR="0090063B" w:rsidRPr="0090063B">
        <w:rPr>
          <w:rFonts w:ascii="Arial" w:hAnsi="Arial" w:cs="Arial"/>
          <w:lang w:val="en-GB"/>
        </w:rPr>
        <w:t xml:space="preserve"> </w:t>
      </w:r>
    </w:p>
    <w:p w14:paraId="1314E340" w14:textId="350AF4BE" w:rsidR="00E557FD" w:rsidRPr="0090063B" w:rsidRDefault="00E557FD" w:rsidP="00E51BDC">
      <w:pPr>
        <w:pStyle w:val="ListParagraph"/>
        <w:tabs>
          <w:tab w:val="left" w:pos="709"/>
        </w:tabs>
        <w:spacing w:after="0" w:line="276" w:lineRule="auto"/>
        <w:ind w:left="1985"/>
        <w:jc w:val="both"/>
        <w:rPr>
          <w:rFonts w:ascii="Arial" w:hAnsi="Arial" w:cs="Arial"/>
          <w:lang w:val="en-GB"/>
        </w:rPr>
      </w:pPr>
    </w:p>
    <w:p w14:paraId="235EBF8E" w14:textId="77777777"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other breaches of occupational health and safety, fire safety and technology requirements for the execution of the work, if they pose a threat to human health and life.</w:t>
      </w:r>
    </w:p>
    <w:p w14:paraId="04E771FF" w14:textId="512B2621"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bookmarkStart w:id="5" w:name="_Ref412641781"/>
      <w:r w:rsidRPr="0090063B">
        <w:rPr>
          <w:rFonts w:ascii="Arial" w:hAnsi="Arial" w:cs="Arial"/>
          <w:lang w:val="en-GB"/>
        </w:rPr>
        <w:t xml:space="preserve">If work is suspended in the cases outlined in section 1.4 due to safety violations related to occupational or fire safety, intoxication, work execution technology breaches, or the threat of an accident, the Contractor must pay a fine of 1,500.00 EUR (one thousand five hundred euro 00 </w:t>
      </w:r>
      <w:proofErr w:type="spellStart"/>
      <w:r w:rsidRPr="0090063B">
        <w:rPr>
          <w:rFonts w:ascii="Arial" w:hAnsi="Arial" w:cs="Arial"/>
          <w:lang w:val="en-GB"/>
        </w:rPr>
        <w:t>ct</w:t>
      </w:r>
      <w:proofErr w:type="spellEnd"/>
      <w:r w:rsidRPr="0090063B">
        <w:rPr>
          <w:rFonts w:ascii="Arial" w:hAnsi="Arial" w:cs="Arial"/>
          <w:lang w:val="en-GB"/>
        </w:rPr>
        <w:t>) upon the Company’s request.</w:t>
      </w:r>
    </w:p>
    <w:p w14:paraId="3E0CFB16" w14:textId="48580EFF"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Failure to suspend the Works, if requested by the Company, shall also subject the Contractor to the provisions of Clause 1.5 regarding the imposition of a fine in the event of any breach by the Contractor's or Subcontractors' employees:</w:t>
      </w:r>
      <w:bookmarkEnd w:id="5"/>
    </w:p>
    <w:p w14:paraId="13093E5B" w14:textId="537A886B"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 Occupational safety rules and other legal requirements while working at the Company’s facilities, resulting in accidents that cause injury or death;</w:t>
      </w:r>
    </w:p>
    <w:p w14:paraId="64A9E7D9" w14:textId="3AFF5510"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Work execution technological requirements, creating or having created a direct risk of equipment damage or injury to people;</w:t>
      </w:r>
    </w:p>
    <w:p w14:paraId="653051E9" w14:textId="706F0CB8"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Occupational safety and health, fire safety, or work execution technological requirements, when these violations have occurred three (3) times at the Company’s facilities where the Contractor is performing work under this Contract, and work was not suspended for these violations. </w:t>
      </w:r>
    </w:p>
    <w:p w14:paraId="09C34EEF" w14:textId="65FE0AF0"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 xml:space="preserve">If work is suspended in the cases mentioned in section 1.4, the Contractor's work supervisor or the special construction work manager, as well as the Company employee responsible for the Contract’s execution, must be informed. A work suspension report and an order to rectify the violations will be issued to the Contractor. </w:t>
      </w:r>
    </w:p>
    <w:p w14:paraId="24B7E0E5" w14:textId="5DF6866E"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Upon rectifying the violations, the Contractor must inform the Company employee responsible for the Contract’s execution no later than within 1 business day, either verbally or by email. If the violations are not rectified, work is prohibited from continuing.</w:t>
      </w:r>
    </w:p>
    <w:p w14:paraId="3155777F" w14:textId="77777777" w:rsidR="00F179D1" w:rsidRPr="0090063B" w:rsidRDefault="00062B6E"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A renewed work permit can only be granted after conducting extraordinary safety and health briefing for the Contractor’s employees, with the reasons for the renewed permit recorded in the operational logbook.</w:t>
      </w:r>
    </w:p>
    <w:tbl>
      <w:tblPr>
        <w:tblStyle w:val="TableGrid"/>
        <w:tblW w:w="0" w:type="auto"/>
        <w:tblLook w:val="04A0" w:firstRow="1" w:lastRow="0" w:firstColumn="1" w:lastColumn="0" w:noHBand="0" w:noVBand="1"/>
      </w:tblPr>
      <w:tblGrid>
        <w:gridCol w:w="4466"/>
      </w:tblGrid>
      <w:tr w:rsidR="00CE07BA" w:rsidRPr="0090063B" w14:paraId="4DE041B4" w14:textId="77777777" w:rsidTr="0001779C">
        <w:tc>
          <w:tcPr>
            <w:tcW w:w="4466" w:type="dxa"/>
            <w:tcBorders>
              <w:top w:val="nil"/>
              <w:left w:val="nil"/>
              <w:bottom w:val="nil"/>
              <w:right w:val="nil"/>
            </w:tcBorders>
            <w:hideMark/>
          </w:tcPr>
          <w:p w14:paraId="164DDD47"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565C592E"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43AFE490" w14:textId="45A8A961" w:rsidR="00CE07BA" w:rsidRPr="0090063B" w:rsidRDefault="00CE07BA" w:rsidP="0090063B">
            <w:pPr>
              <w:widowControl w:val="0"/>
              <w:tabs>
                <w:tab w:val="decimal" w:pos="57"/>
              </w:tabs>
              <w:autoSpaceDE w:val="0"/>
              <w:autoSpaceDN w:val="0"/>
              <w:adjustRightInd w:val="0"/>
              <w:rPr>
                <w:rFonts w:ascii="Arial" w:hAnsi="Arial" w:cs="Arial"/>
                <w:lang w:val="en-GB"/>
              </w:rPr>
            </w:pPr>
            <w:r w:rsidRPr="0090063B">
              <w:rPr>
                <w:rFonts w:ascii="Arial" w:hAnsi="Arial" w:cs="Arial"/>
                <w:caps/>
                <w:lang w:val="en-GB"/>
              </w:rPr>
              <w:t>REPRESENTATIVE OF THE CONTRACTOR'S COMPANY</w:t>
            </w:r>
          </w:p>
        </w:tc>
      </w:tr>
      <w:tr w:rsidR="00CE07BA" w:rsidRPr="0090063B" w14:paraId="1431CD27" w14:textId="77777777" w:rsidTr="0001779C">
        <w:tc>
          <w:tcPr>
            <w:tcW w:w="4466" w:type="dxa"/>
            <w:tcBorders>
              <w:top w:val="nil"/>
              <w:left w:val="nil"/>
              <w:bottom w:val="nil"/>
              <w:right w:val="nil"/>
            </w:tcBorders>
          </w:tcPr>
          <w:p w14:paraId="2F45649E"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47A2F553" w14:textId="77777777" w:rsidTr="0001779C">
        <w:tc>
          <w:tcPr>
            <w:tcW w:w="4466" w:type="dxa"/>
            <w:tcBorders>
              <w:top w:val="nil"/>
              <w:left w:val="nil"/>
              <w:bottom w:val="single" w:sz="4" w:space="0" w:color="auto"/>
              <w:right w:val="nil"/>
            </w:tcBorders>
          </w:tcPr>
          <w:p w14:paraId="55981D25"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90063B" w:rsidRDefault="00CE07BA" w:rsidP="0001779C">
            <w:pPr>
              <w:jc w:val="center"/>
              <w:rPr>
                <w:rFonts w:ascii="Arial" w:hAnsi="Arial" w:cs="Arial"/>
                <w:sz w:val="18"/>
                <w:szCs w:val="18"/>
                <w:lang w:val="en-GB"/>
              </w:rPr>
            </w:pPr>
            <w:r w:rsidRPr="0090063B">
              <w:rPr>
                <w:rFonts w:ascii="Arial" w:hAnsi="Arial" w:cs="Arial"/>
                <w:sz w:val="18"/>
                <w:szCs w:val="18"/>
                <w:lang w:val="en-GB"/>
              </w:rPr>
              <w:t>( Name, signature )</w:t>
            </w:r>
          </w:p>
          <w:p w14:paraId="0C3FAD2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01E1961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4646E42A"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28ABFEDF"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tc>
      </w:tr>
    </w:tbl>
    <w:p w14:paraId="2AC884D0" w14:textId="3EB1429E" w:rsidR="00CE07BA" w:rsidRPr="0090063B" w:rsidRDefault="00CE07BA" w:rsidP="00C04F68">
      <w:pPr>
        <w:pStyle w:val="ListParagraph"/>
        <w:numPr>
          <w:ilvl w:val="0"/>
          <w:numId w:val="11"/>
        </w:numPr>
        <w:tabs>
          <w:tab w:val="left" w:pos="567"/>
        </w:tabs>
        <w:spacing w:after="0" w:line="276" w:lineRule="auto"/>
        <w:jc w:val="both"/>
        <w:rPr>
          <w:rFonts w:ascii="Arial" w:hAnsi="Arial" w:cs="Arial"/>
          <w:lang w:val="en-GB"/>
        </w:rPr>
        <w:sectPr w:rsidR="00CE07BA" w:rsidRPr="0090063B" w:rsidSect="00F179D1">
          <w:headerReference w:type="even" r:id="rId22"/>
          <w:headerReference w:type="default" r:id="rId23"/>
          <w:footerReference w:type="even" r:id="rId24"/>
          <w:footerReference w:type="default" r:id="rId25"/>
          <w:headerReference w:type="first" r:id="rId26"/>
          <w:footerReference w:type="first" r:id="rId27"/>
          <w:pgSz w:w="11906" w:h="16838"/>
          <w:pgMar w:top="1138" w:right="720" w:bottom="1138" w:left="1699" w:header="562" w:footer="346" w:gutter="0"/>
          <w:cols w:space="1296"/>
          <w:titlePg/>
          <w:docGrid w:linePitch="360"/>
        </w:sectPr>
      </w:pPr>
    </w:p>
    <w:p w14:paraId="337D3756" w14:textId="77777777" w:rsidR="00062B6E" w:rsidRPr="0090063B" w:rsidRDefault="00062B6E" w:rsidP="00E51BDC">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90063B" w14:paraId="4D80C70D" w14:textId="77777777" w:rsidTr="0001779C">
        <w:tc>
          <w:tcPr>
            <w:tcW w:w="5000" w:type="pct"/>
          </w:tcPr>
          <w:p w14:paraId="4B5D1879" w14:textId="02568629" w:rsidR="00BE35C7" w:rsidRPr="0090063B" w:rsidRDefault="007E305F" w:rsidP="0001779C">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7.</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sobriety check log</w:t>
            </w:r>
          </w:p>
        </w:tc>
      </w:tr>
      <w:tr w:rsidR="00BE35C7" w:rsidRPr="0090063B" w14:paraId="0A83A1F3" w14:textId="77777777" w:rsidTr="0001779C">
        <w:tc>
          <w:tcPr>
            <w:tcW w:w="5000" w:type="pct"/>
          </w:tcPr>
          <w:p w14:paraId="6061298B" w14:textId="77777777" w:rsidR="00BE35C7" w:rsidRPr="0090063B" w:rsidRDefault="00BE35C7" w:rsidP="0001779C">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D3B8244" w14:textId="23DD9306" w:rsidR="00E557FD" w:rsidRPr="0090063B" w:rsidRDefault="00E557FD" w:rsidP="00F179D1">
      <w:pPr>
        <w:pStyle w:val="ListParagraph"/>
        <w:tabs>
          <w:tab w:val="left" w:pos="0"/>
        </w:tabs>
        <w:spacing w:line="276" w:lineRule="auto"/>
        <w:ind w:left="454"/>
        <w:jc w:val="center"/>
        <w:rPr>
          <w:rFonts w:ascii="Arial" w:hAnsi="Arial" w:cs="Arial"/>
          <w:lang w:val="en-GB"/>
        </w:rPr>
      </w:pPr>
    </w:p>
    <w:p w14:paraId="065E17BD" w14:textId="22EE006D" w:rsidR="00F179D1"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1F9313B7" w14:textId="4C5E8FF9"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62C62AEE" w14:textId="6769E6BE"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p>
    <w:p w14:paraId="64C5F1A5" w14:textId="588AC98C"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 xml:space="preserve">CONTRACTOR INTOXICATION INSPECTION LOG </w:t>
      </w:r>
    </w:p>
    <w:p w14:paraId="5F62D9D9" w14:textId="6E4C3970" w:rsidR="004D102E" w:rsidRPr="0090063B" w:rsidRDefault="004D102E" w:rsidP="00F179D1">
      <w:pPr>
        <w:pStyle w:val="ListParagraph"/>
        <w:tabs>
          <w:tab w:val="left" w:pos="0"/>
        </w:tabs>
        <w:spacing w:line="276" w:lineRule="auto"/>
        <w:ind w:left="454"/>
        <w:jc w:val="center"/>
        <w:rPr>
          <w:rFonts w:ascii="Arial" w:hAnsi="Arial" w:cs="Arial"/>
          <w:lang w:val="en-GB"/>
        </w:rPr>
      </w:pPr>
    </w:p>
    <w:p w14:paraId="12A30208" w14:textId="77777777" w:rsidR="004D102E" w:rsidRPr="0090063B" w:rsidRDefault="004D102E" w:rsidP="008F6AAC">
      <w:pPr>
        <w:spacing w:after="0"/>
        <w:rPr>
          <w:lang w:val="en-GB"/>
        </w:rPr>
      </w:pPr>
      <w:r w:rsidRPr="0090063B">
        <w:rPr>
          <w:rFonts w:ascii="Arial" w:hAnsi="Arial" w:cs="Arial"/>
          <w:lang w:val="en-GB"/>
        </w:rPr>
        <w:t>_________________________________________________________________________________</w:t>
      </w:r>
    </w:p>
    <w:p w14:paraId="469C3C74" w14:textId="1A9B49EC" w:rsidR="004D102E" w:rsidRPr="0090063B" w:rsidRDefault="004D102E" w:rsidP="008F6AAC">
      <w:pPr>
        <w:pStyle w:val="ListParagraph"/>
        <w:tabs>
          <w:tab w:val="left" w:pos="0"/>
        </w:tabs>
        <w:spacing w:after="0" w:line="276" w:lineRule="auto"/>
        <w:ind w:left="0" w:firstLine="540"/>
        <w:rPr>
          <w:rFonts w:ascii="Arial" w:hAnsi="Arial" w:cs="Arial"/>
          <w:sz w:val="16"/>
          <w:szCs w:val="16"/>
          <w:lang w:val="en-GB"/>
        </w:rPr>
      </w:pPr>
      <w:r w:rsidRPr="0090063B">
        <w:rPr>
          <w:rFonts w:ascii="Arial" w:hAnsi="Arial" w:cs="Arial"/>
          <w:sz w:val="16"/>
          <w:szCs w:val="16"/>
          <w:lang w:val="en-GB"/>
        </w:rPr>
        <w:t xml:space="preserve">(Inspection device model, number, metrological inspection date and its validity period) </w:t>
      </w:r>
    </w:p>
    <w:p w14:paraId="2F0132B6" w14:textId="5ED01B57" w:rsidR="00E557FD" w:rsidRPr="0090063B" w:rsidRDefault="00E557FD" w:rsidP="00E557FD">
      <w:pPr>
        <w:pStyle w:val="ListParagraph"/>
        <w:tabs>
          <w:tab w:val="left" w:pos="0"/>
        </w:tabs>
        <w:spacing w:line="276" w:lineRule="auto"/>
        <w:ind w:left="0"/>
        <w:rPr>
          <w:rFonts w:ascii="Arial" w:hAnsi="Arial" w:cs="Arial"/>
          <w:lang w:val="en-GB"/>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rsidRPr="0090063B" w14:paraId="05C6154F" w14:textId="77777777" w:rsidTr="008943BB">
        <w:tc>
          <w:tcPr>
            <w:tcW w:w="1615" w:type="dxa"/>
          </w:tcPr>
          <w:p w14:paraId="6899E508" w14:textId="3319E9B1" w:rsidR="00951E2B" w:rsidRPr="0090063B" w:rsidRDefault="00034BB2"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Date of inspection</w:t>
            </w:r>
          </w:p>
        </w:tc>
        <w:tc>
          <w:tcPr>
            <w:tcW w:w="2023" w:type="dxa"/>
          </w:tcPr>
          <w:p w14:paraId="72F44563" w14:textId="55F021EC"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Testing time (time: hour and minutes) </w:t>
            </w:r>
          </w:p>
        </w:tc>
        <w:tc>
          <w:tcPr>
            <w:tcW w:w="1819" w:type="dxa"/>
          </w:tcPr>
          <w:p w14:paraId="2016CCDF" w14:textId="6B46E3DB"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surname, and position of the inspecting person </w:t>
            </w:r>
          </w:p>
        </w:tc>
        <w:tc>
          <w:tcPr>
            <w:tcW w:w="1819" w:type="dxa"/>
          </w:tcPr>
          <w:p w14:paraId="25BE3BB0" w14:textId="7EC4D8FF"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and surname of the person inspected </w:t>
            </w:r>
          </w:p>
        </w:tc>
        <w:tc>
          <w:tcPr>
            <w:tcW w:w="1819" w:type="dxa"/>
          </w:tcPr>
          <w:p w14:paraId="0E049D04" w14:textId="4AD5094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Company where the person inspected is employed</w:t>
            </w:r>
          </w:p>
        </w:tc>
        <w:tc>
          <w:tcPr>
            <w:tcW w:w="2150" w:type="dxa"/>
          </w:tcPr>
          <w:p w14:paraId="62086044" w14:textId="55E05A19"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Results of the inspection (in words and numbers)</w:t>
            </w:r>
          </w:p>
        </w:tc>
        <w:tc>
          <w:tcPr>
            <w:tcW w:w="1488" w:type="dxa"/>
          </w:tcPr>
          <w:p w14:paraId="76620B48" w14:textId="7A86776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checking person</w:t>
            </w:r>
          </w:p>
        </w:tc>
        <w:tc>
          <w:tcPr>
            <w:tcW w:w="2472" w:type="dxa"/>
          </w:tcPr>
          <w:p w14:paraId="2A57CFA7" w14:textId="0B259478"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the person to be tested or indication of refusal to sign</w:t>
            </w:r>
          </w:p>
        </w:tc>
      </w:tr>
      <w:tr w:rsidR="00951E2B" w:rsidRPr="0090063B" w14:paraId="621C368F" w14:textId="77777777" w:rsidTr="008943BB">
        <w:tc>
          <w:tcPr>
            <w:tcW w:w="1615" w:type="dxa"/>
          </w:tcPr>
          <w:p w14:paraId="1B2C30C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0958C55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D96B20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937BAB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A01C21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08093A5"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FAD1B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EFA4454"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0660F39" w14:textId="77777777" w:rsidTr="008943BB">
        <w:tc>
          <w:tcPr>
            <w:tcW w:w="1615" w:type="dxa"/>
          </w:tcPr>
          <w:p w14:paraId="6F66097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8858A7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761EFE9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E1968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FD6762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180D09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75D065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56C00AAA"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42B042F9" w14:textId="77777777" w:rsidTr="008943BB">
        <w:tc>
          <w:tcPr>
            <w:tcW w:w="1615" w:type="dxa"/>
          </w:tcPr>
          <w:p w14:paraId="0662D4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186CCD9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118B4F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BE217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BB811A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1F8A09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D888DA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AAF508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23DD9FA" w14:textId="77777777" w:rsidTr="008943BB">
        <w:tc>
          <w:tcPr>
            <w:tcW w:w="1615" w:type="dxa"/>
          </w:tcPr>
          <w:p w14:paraId="7F0629B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A7A3FF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EF4F0D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5C79F6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3BEB1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3B6D10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277E0D8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29D9C3EB"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33E904B7" w14:textId="77777777" w:rsidTr="008943BB">
        <w:tc>
          <w:tcPr>
            <w:tcW w:w="1615" w:type="dxa"/>
          </w:tcPr>
          <w:p w14:paraId="39E009D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62E7260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8AB6E2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3ACC4A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01EEC6"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2331F82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4F0A8C7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62BAD0CC"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49F15F4" w14:textId="77777777" w:rsidTr="008943BB">
        <w:tc>
          <w:tcPr>
            <w:tcW w:w="1615" w:type="dxa"/>
          </w:tcPr>
          <w:p w14:paraId="0D66BBD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9402AE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6DB9A71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64B334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DFA3D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403E50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3476DD5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F164698"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B9C12BD" w14:textId="77777777" w:rsidTr="008943BB">
        <w:tc>
          <w:tcPr>
            <w:tcW w:w="1615" w:type="dxa"/>
          </w:tcPr>
          <w:p w14:paraId="0619F8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D54809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DD6118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86C08E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39DF54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DD7BEE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58C42F9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9617A4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8943BB" w:rsidRPr="0090063B" w14:paraId="47267D00" w14:textId="77777777" w:rsidTr="008943BB">
        <w:tc>
          <w:tcPr>
            <w:tcW w:w="1615" w:type="dxa"/>
          </w:tcPr>
          <w:p w14:paraId="3F6B3ED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1057768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66C105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ABC6D0A"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B00DB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20C2E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865B2F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408EF3A9"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00E9DEB4" w14:textId="77777777" w:rsidTr="008943BB">
        <w:tc>
          <w:tcPr>
            <w:tcW w:w="1615" w:type="dxa"/>
          </w:tcPr>
          <w:p w14:paraId="775CF4E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42B31A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1DC73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9713FA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A306D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314A298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5287F4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7DA6BE92"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6C66846F" w14:textId="77777777" w:rsidTr="008943BB">
        <w:tc>
          <w:tcPr>
            <w:tcW w:w="1615" w:type="dxa"/>
          </w:tcPr>
          <w:p w14:paraId="75830BC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F66AB8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0D0222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BBB1B8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41B7F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DFC13C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A90E19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232C0FCA"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20C67C27" w14:textId="77777777" w:rsidTr="008943BB">
        <w:tc>
          <w:tcPr>
            <w:tcW w:w="1615" w:type="dxa"/>
          </w:tcPr>
          <w:p w14:paraId="4316259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3ADD5C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EEEC95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AE381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BA99F9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55C65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54B3C26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0F35DF5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351A5C44" w14:textId="77777777" w:rsidTr="008943BB">
        <w:tc>
          <w:tcPr>
            <w:tcW w:w="1615" w:type="dxa"/>
          </w:tcPr>
          <w:p w14:paraId="6EF0D77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886303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EF58FD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D9D0D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10E17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4BA5FD5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9F43F5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A2F569B"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17DC0B55" w14:textId="77777777" w:rsidTr="008943BB">
        <w:tc>
          <w:tcPr>
            <w:tcW w:w="1615" w:type="dxa"/>
          </w:tcPr>
          <w:p w14:paraId="29632F1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5D1303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6F17B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9EEA7C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3A7F37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D32B74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DACE87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D60063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5321D2FF" w14:textId="77777777" w:rsidTr="008943BB">
        <w:tc>
          <w:tcPr>
            <w:tcW w:w="1615" w:type="dxa"/>
          </w:tcPr>
          <w:p w14:paraId="1CCDE65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20A86A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8DC6F7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BADD87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7552C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098DE03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22DEAA1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532F2817"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73F78F8D" w14:textId="77777777" w:rsidTr="008943BB">
        <w:tc>
          <w:tcPr>
            <w:tcW w:w="1615" w:type="dxa"/>
          </w:tcPr>
          <w:p w14:paraId="3C87A5B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AECC4E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84ABBF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5618E7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46AFA9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71BD22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15B4DC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16C3E366" w14:textId="77777777" w:rsidR="008943BB" w:rsidRPr="0090063B" w:rsidRDefault="008943BB" w:rsidP="00E557FD">
            <w:pPr>
              <w:pStyle w:val="ListParagraph"/>
              <w:tabs>
                <w:tab w:val="left" w:pos="0"/>
              </w:tabs>
              <w:spacing w:line="276" w:lineRule="auto"/>
              <w:ind w:left="0"/>
              <w:rPr>
                <w:rFonts w:ascii="Arial" w:hAnsi="Arial" w:cs="Arial"/>
                <w:lang w:val="en-GB"/>
              </w:rPr>
            </w:pPr>
          </w:p>
        </w:tc>
      </w:tr>
    </w:tbl>
    <w:p w14:paraId="1EE616A3" w14:textId="77777777" w:rsidR="002261A6" w:rsidRPr="0090063B" w:rsidRDefault="002261A6" w:rsidP="005270CF">
      <w:pPr>
        <w:rPr>
          <w:rFonts w:ascii="Arial" w:eastAsia="Times New Roman" w:hAnsi="Arial" w:cs="Arial"/>
          <w:lang w:val="en-GB"/>
        </w:rPr>
        <w:sectPr w:rsidR="002261A6" w:rsidRPr="0090063B"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90063B" w14:paraId="5855338A" w14:textId="77777777" w:rsidTr="000A27DA">
        <w:tc>
          <w:tcPr>
            <w:tcW w:w="5000" w:type="pct"/>
          </w:tcPr>
          <w:p w14:paraId="306CC884" w14:textId="7D77E36D" w:rsidR="004F6835" w:rsidRPr="0090063B" w:rsidRDefault="007E305F" w:rsidP="000A27DA">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8.</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Permit for bringing in/removing material assets</w:t>
            </w:r>
          </w:p>
        </w:tc>
      </w:tr>
      <w:tr w:rsidR="004F6835" w:rsidRPr="0090063B" w14:paraId="3E0A82BC" w14:textId="77777777" w:rsidTr="000A27DA">
        <w:tc>
          <w:tcPr>
            <w:tcW w:w="5000" w:type="pct"/>
          </w:tcPr>
          <w:p w14:paraId="57A708D4" w14:textId="77777777" w:rsidR="004F6835" w:rsidRPr="0090063B" w:rsidRDefault="004F6835" w:rsidP="000A27DA">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501AD511" w14:textId="77777777" w:rsidR="004F6835" w:rsidRPr="0090063B" w:rsidRDefault="004F6835" w:rsidP="004F6835">
      <w:pPr>
        <w:spacing w:line="298" w:lineRule="auto"/>
        <w:rPr>
          <w:rFonts w:ascii="Arial" w:eastAsia="Arial" w:hAnsi="Arial" w:cs="Arial"/>
          <w:color w:val="000000" w:themeColor="text1"/>
          <w:lang w:val="en-GB"/>
        </w:rPr>
      </w:pPr>
    </w:p>
    <w:p w14:paraId="4976C5C7" w14:textId="5BB16CAC" w:rsidR="004F6835" w:rsidRPr="0090063B" w:rsidRDefault="004F6835" w:rsidP="004F6835">
      <w:pPr>
        <w:spacing w:line="298" w:lineRule="auto"/>
        <w:jc w:val="center"/>
        <w:rPr>
          <w:rFonts w:ascii="Arial" w:eastAsia="Arial" w:hAnsi="Arial" w:cs="Arial"/>
          <w:b/>
          <w:bCs/>
          <w:color w:val="000000" w:themeColor="text1"/>
          <w:sz w:val="24"/>
          <w:szCs w:val="24"/>
          <w:lang w:val="en-GB"/>
        </w:rPr>
      </w:pPr>
      <w:r w:rsidRPr="0090063B">
        <w:rPr>
          <w:rFonts w:ascii="Arial" w:eastAsia="Arial" w:hAnsi="Arial" w:cs="Arial"/>
          <w:b/>
          <w:bCs/>
          <w:color w:val="000000" w:themeColor="text1"/>
          <w:sz w:val="24"/>
          <w:szCs w:val="24"/>
          <w:lang w:val="en-GB"/>
        </w:rPr>
        <w:t>Permit for bringing in/removing material assets</w:t>
      </w:r>
    </w:p>
    <w:p w14:paraId="6C8E40E0" w14:textId="77777777" w:rsidR="004F6835" w:rsidRPr="0090063B" w:rsidRDefault="004F6835" w:rsidP="004F6835">
      <w:pPr>
        <w:spacing w:after="0" w:afterAutospacing="1" w:line="257" w:lineRule="auto"/>
        <w:jc w:val="right"/>
        <w:rPr>
          <w:rFonts w:ascii="Arial" w:eastAsia="Arial" w:hAnsi="Arial" w:cs="Arial"/>
          <w:b/>
          <w:bCs/>
          <w:lang w:val="en-GB"/>
        </w:rPr>
      </w:pPr>
    </w:p>
    <w:tbl>
      <w:tblPr>
        <w:tblStyle w:val="TableGrid"/>
        <w:tblW w:w="0" w:type="auto"/>
        <w:tblLayout w:type="fixed"/>
        <w:tblLook w:val="04A0" w:firstRow="1" w:lastRow="0" w:firstColumn="1" w:lastColumn="0" w:noHBand="0" w:noVBand="1"/>
      </w:tblPr>
      <w:tblGrid>
        <w:gridCol w:w="4711"/>
        <w:gridCol w:w="4769"/>
      </w:tblGrid>
      <w:tr w:rsidR="004F6835" w:rsidRPr="0090063B"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Name of the contractor company</w:t>
            </w:r>
          </w:p>
          <w:p w14:paraId="64C3551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Date of entry/exit</w:t>
            </w:r>
          </w:p>
          <w:p w14:paraId="3C1A284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(delete as appropriate)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Entering/exiting employee (Full name, signature)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4B1FD17C"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W w:w="0" w:type="auto"/>
        <w:tblLayout w:type="fixed"/>
        <w:tblLook w:val="04A0" w:firstRow="1" w:lastRow="0" w:firstColumn="1" w:lastColumn="0" w:noHBand="0" w:noVBand="1"/>
      </w:tblPr>
      <w:tblGrid>
        <w:gridCol w:w="9480"/>
      </w:tblGrid>
      <w:tr w:rsidR="004F6835" w:rsidRPr="0090063B" w14:paraId="0821C60C" w14:textId="77777777" w:rsidTr="000A27DA">
        <w:trPr>
          <w:trHeight w:val="180"/>
        </w:trPr>
        <w:tc>
          <w:tcPr>
            <w:tcW w:w="9480" w:type="dxa"/>
            <w:tcMar>
              <w:left w:w="108" w:type="dxa"/>
              <w:right w:w="108" w:type="dxa"/>
            </w:tcMar>
          </w:tcPr>
          <w:p w14:paraId="1EB45B5D"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r w:rsidR="004F6835" w:rsidRPr="0090063B"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90063B" w:rsidRDefault="004F6835" w:rsidP="000A27DA">
            <w:pPr>
              <w:spacing w:after="0" w:line="257" w:lineRule="auto"/>
              <w:rPr>
                <w:rFonts w:ascii="Arial" w:eastAsia="Arial" w:hAnsi="Arial" w:cs="Arial"/>
                <w:b/>
                <w:bCs/>
                <w:lang w:val="en-GB"/>
              </w:rPr>
            </w:pPr>
            <w:r w:rsidRPr="0090063B">
              <w:rPr>
                <w:rFonts w:ascii="Arial" w:eastAsia="Arial" w:hAnsi="Arial" w:cs="Arial"/>
                <w:b/>
                <w:bCs/>
                <w:lang w:val="en-GB"/>
              </w:rPr>
              <w:t xml:space="preserve">To be completed if the material valuables are </w:t>
            </w:r>
            <w:r w:rsidRPr="0090063B">
              <w:rPr>
                <w:rFonts w:ascii="Arial" w:eastAsia="Arial" w:hAnsi="Arial" w:cs="Arial"/>
                <w:b/>
                <w:bCs/>
                <w:u w:val="single"/>
                <w:lang w:val="en-GB"/>
              </w:rPr>
              <w:t>leaving</w:t>
            </w:r>
            <w:r w:rsidRPr="0090063B">
              <w:rPr>
                <w:rFonts w:ascii="Arial" w:eastAsia="Arial" w:hAnsi="Arial" w:cs="Arial"/>
                <w:b/>
                <w:bCs/>
                <w:lang w:val="en-GB"/>
              </w:rPr>
              <w:t xml:space="preserve"> the Company:</w:t>
            </w:r>
          </w:p>
          <w:p w14:paraId="207F2D9E"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bl>
    <w:p w14:paraId="5A4DE5D0"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Employee of the Company responsible for the work carried out by the contractor (Full name, signature) </w:t>
      </w:r>
    </w:p>
    <w:p w14:paraId="79763054"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90063B"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90063B" w:rsidRDefault="004F6835" w:rsidP="000A27DA">
            <w:pPr>
              <w:tabs>
                <w:tab w:val="left" w:pos="454"/>
              </w:tabs>
              <w:spacing w:before="120"/>
              <w:rPr>
                <w:rFonts w:ascii="Arial" w:eastAsia="Arial" w:hAnsi="Arial" w:cs="Arial"/>
                <w:b/>
                <w:lang w:val="en-GB"/>
              </w:rPr>
            </w:pPr>
            <w:r w:rsidRPr="0090063B">
              <w:rPr>
                <w:rFonts w:ascii="Arial" w:eastAsia="Arial" w:hAnsi="Arial" w:cs="Arial"/>
                <w:b/>
                <w:bCs/>
                <w:lang w:val="en-GB"/>
              </w:rPr>
              <w:t>Item No.</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90063B" w:rsidRDefault="004F6835" w:rsidP="000A27DA">
            <w:pPr>
              <w:spacing w:before="120"/>
              <w:rPr>
                <w:rFonts w:ascii="Arial" w:eastAsia="Arial" w:hAnsi="Arial" w:cs="Arial"/>
                <w:b/>
                <w:bCs/>
                <w:lang w:val="en-GB"/>
              </w:rPr>
            </w:pPr>
            <w:r w:rsidRPr="0090063B">
              <w:rPr>
                <w:rFonts w:ascii="Arial" w:eastAsia="Arial" w:hAnsi="Arial" w:cs="Arial"/>
                <w:b/>
                <w:bCs/>
                <w:lang w:val="en-GB"/>
              </w:rPr>
              <w:t xml:space="preserve"> Material valuable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90063B" w:rsidRDefault="004F6835" w:rsidP="000A27DA">
            <w:pPr>
              <w:rPr>
                <w:rFonts w:ascii="Arial" w:eastAsia="Arial" w:hAnsi="Arial" w:cs="Arial"/>
                <w:b/>
                <w:bCs/>
                <w:lang w:val="en-GB"/>
              </w:rPr>
            </w:pPr>
            <w:r w:rsidRPr="0090063B">
              <w:rPr>
                <w:rFonts w:ascii="Arial" w:eastAsia="Arial" w:hAnsi="Arial" w:cs="Arial"/>
                <w:b/>
                <w:bCs/>
                <w:lang w:val="en-GB"/>
              </w:rPr>
              <w:t>Remarks (other data) *</w:t>
            </w:r>
          </w:p>
        </w:tc>
      </w:tr>
      <w:tr w:rsidR="004F6835" w:rsidRPr="0090063B"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w:t>
            </w:r>
          </w:p>
          <w:p w14:paraId="012513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2.</w:t>
            </w:r>
          </w:p>
          <w:p w14:paraId="27E7B49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3.</w:t>
            </w:r>
          </w:p>
          <w:p w14:paraId="454A189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4.</w:t>
            </w:r>
          </w:p>
          <w:p w14:paraId="27DD133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5.</w:t>
            </w:r>
          </w:p>
          <w:p w14:paraId="0BF2214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6.</w:t>
            </w:r>
          </w:p>
          <w:p w14:paraId="4E078B3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7.</w:t>
            </w:r>
          </w:p>
          <w:p w14:paraId="65E11A9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p w14:paraId="4043CE1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76D242CF" w14:textId="77777777" w:rsidR="004F6835" w:rsidRPr="0090063B" w:rsidRDefault="004F6835" w:rsidP="004F6835">
      <w:pPr>
        <w:spacing w:after="0" w:afterAutospacing="1" w:line="257" w:lineRule="auto"/>
        <w:ind w:left="142"/>
        <w:rPr>
          <w:rFonts w:ascii="Arial" w:hAnsi="Arial" w:cs="Arial"/>
          <w:lang w:val="en-GB"/>
        </w:rPr>
      </w:pPr>
    </w:p>
    <w:p w14:paraId="7B5A0864" w14:textId="77777777" w:rsidR="004F6835" w:rsidRPr="0090063B" w:rsidRDefault="004F6835" w:rsidP="004F6835">
      <w:pPr>
        <w:spacing w:line="257" w:lineRule="auto"/>
        <w:ind w:left="142" w:hanging="142"/>
        <w:rPr>
          <w:rFonts w:ascii="Arial" w:eastAsia="Arial" w:hAnsi="Arial" w:cs="Arial"/>
          <w:lang w:val="en-GB"/>
        </w:rPr>
      </w:pPr>
      <w:r w:rsidRPr="0090063B">
        <w:rPr>
          <w:rFonts w:ascii="Arial" w:eastAsia="Arial" w:hAnsi="Arial" w:cs="Arial"/>
          <w:lang w:val="en-GB"/>
        </w:rPr>
        <w:t xml:space="preserve">*To be filled in as required (technical data, quantities, items sent for repair, delivered for installation, to be left on-site for an extended period, etc.) </w:t>
      </w:r>
    </w:p>
    <w:p w14:paraId="4800D4A5"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Verified _______________________________________________________________</w:t>
      </w:r>
    </w:p>
    <w:p w14:paraId="7FA28F74" w14:textId="77777777" w:rsidR="0068499A" w:rsidRPr="0090063B" w:rsidRDefault="004F6835" w:rsidP="004F6835">
      <w:pPr>
        <w:spacing w:line="257" w:lineRule="auto"/>
        <w:jc w:val="center"/>
        <w:rPr>
          <w:rFonts w:ascii="Arial" w:eastAsia="Arial" w:hAnsi="Arial" w:cs="Arial"/>
          <w:lang w:val="en-GB"/>
        </w:rPr>
        <w:sectPr w:rsidR="0068499A" w:rsidRPr="0090063B">
          <w:headerReference w:type="even" r:id="rId28"/>
          <w:headerReference w:type="default" r:id="rId29"/>
          <w:headerReference w:type="first" r:id="rId30"/>
          <w:pgSz w:w="11906" w:h="16838"/>
          <w:pgMar w:top="1701" w:right="567" w:bottom="1134" w:left="1701" w:header="567" w:footer="567" w:gutter="0"/>
          <w:cols w:space="1296"/>
          <w:docGrid w:linePitch="360"/>
        </w:sectPr>
      </w:pPr>
      <w:r w:rsidRPr="0090063B">
        <w:rPr>
          <w:rFonts w:ascii="Arial" w:eastAsia="Arial" w:hAnsi="Arial" w:cs="Arial"/>
          <w:lang w:val="en-GB"/>
        </w:rPr>
        <w:lastRenderedPageBreak/>
        <w:t xml:space="preserve"> (Security Officer’s name, surname, signature, date, time ) </w:t>
      </w:r>
    </w:p>
    <w:p w14:paraId="1A664B61" w14:textId="77777777" w:rsidR="0068499A" w:rsidRPr="0090063B" w:rsidRDefault="0068499A" w:rsidP="0068499A">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003"/>
      </w:tblGrid>
      <w:tr w:rsidR="0068499A" w:rsidRPr="0090063B" w14:paraId="37484340" w14:textId="77777777" w:rsidTr="00CD6F79">
        <w:tc>
          <w:tcPr>
            <w:tcW w:w="5000" w:type="pct"/>
          </w:tcPr>
          <w:p w14:paraId="616693FD" w14:textId="5B38D444" w:rsidR="0068499A" w:rsidRPr="0090063B" w:rsidRDefault="0068499A" w:rsidP="00CD6F79">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9.</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employee briefing registration form</w:t>
            </w:r>
          </w:p>
        </w:tc>
      </w:tr>
      <w:tr w:rsidR="0068499A" w:rsidRPr="0090063B" w14:paraId="063F1FE0" w14:textId="77777777" w:rsidTr="00CD6F79">
        <w:tc>
          <w:tcPr>
            <w:tcW w:w="5000" w:type="pct"/>
          </w:tcPr>
          <w:p w14:paraId="6A48CF21" w14:textId="77777777" w:rsidR="0068499A" w:rsidRPr="0090063B" w:rsidRDefault="0068499A" w:rsidP="00CD6F79">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EB683A8" w14:textId="77777777" w:rsidR="0068499A" w:rsidRPr="0090063B" w:rsidRDefault="0068499A" w:rsidP="0068499A">
      <w:pPr>
        <w:pStyle w:val="ListParagraph"/>
        <w:tabs>
          <w:tab w:val="left" w:pos="0"/>
        </w:tabs>
        <w:spacing w:line="276" w:lineRule="auto"/>
        <w:ind w:left="454"/>
        <w:jc w:val="center"/>
        <w:rPr>
          <w:rFonts w:ascii="Arial" w:hAnsi="Arial" w:cs="Arial"/>
          <w:lang w:val="en-GB"/>
        </w:rPr>
      </w:pPr>
    </w:p>
    <w:p w14:paraId="7AE58F1B"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53AFFF29"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21DCA795"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p>
    <w:p w14:paraId="2915B0E2" w14:textId="76195D9B" w:rsidR="0068499A" w:rsidRPr="0090063B" w:rsidRDefault="0068499A" w:rsidP="00961D8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BRIEFING REGISTRATION CARD OF CONTRACTORS' EMPLOYEES</w:t>
      </w:r>
    </w:p>
    <w:p w14:paraId="765422D3" w14:textId="77777777" w:rsidR="0068499A" w:rsidRPr="0090063B" w:rsidRDefault="0068499A" w:rsidP="0068499A">
      <w:pPr>
        <w:pStyle w:val="ListParagraph"/>
        <w:tabs>
          <w:tab w:val="left" w:pos="0"/>
        </w:tabs>
        <w:spacing w:line="276" w:lineRule="auto"/>
        <w:ind w:left="0"/>
        <w:rPr>
          <w:rFonts w:ascii="Arial" w:hAnsi="Arial" w:cs="Arial"/>
          <w:lang w:val="en-GB"/>
        </w:rPr>
      </w:pPr>
    </w:p>
    <w:p w14:paraId="46BC85C8" w14:textId="649A902B" w:rsidR="004F3739" w:rsidRPr="0090063B" w:rsidRDefault="004F3739"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Company name ________________________________________</w:t>
      </w:r>
    </w:p>
    <w:p w14:paraId="0FF56CD2" w14:textId="77777777" w:rsidR="00AE0891" w:rsidRPr="0090063B" w:rsidRDefault="00AE0891" w:rsidP="00AE0891">
      <w:pPr>
        <w:pStyle w:val="ListParagraph"/>
        <w:tabs>
          <w:tab w:val="left" w:pos="0"/>
        </w:tabs>
        <w:spacing w:before="120" w:after="120" w:line="276" w:lineRule="auto"/>
        <w:ind w:left="0"/>
        <w:rPr>
          <w:rFonts w:ascii="Arial" w:hAnsi="Arial" w:cs="Arial"/>
          <w:lang w:val="en-GB"/>
        </w:rPr>
      </w:pPr>
    </w:p>
    <w:p w14:paraId="295D1C4B" w14:textId="5C968D6C" w:rsidR="00625FA6" w:rsidRPr="0090063B" w:rsidRDefault="00625FA6"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Contractor's responsible person _______________________________________</w:t>
      </w:r>
    </w:p>
    <w:p w14:paraId="1AEDC8C0" w14:textId="67DFE49C" w:rsidR="004F3739" w:rsidRPr="0052457B" w:rsidRDefault="0090063B" w:rsidP="0052457B">
      <w:pPr>
        <w:pStyle w:val="ListParagraph"/>
        <w:tabs>
          <w:tab w:val="left" w:pos="0"/>
        </w:tabs>
        <w:spacing w:before="120" w:after="120" w:line="276" w:lineRule="auto"/>
        <w:ind w:left="0"/>
        <w:rPr>
          <w:rFonts w:ascii="Arial" w:hAnsi="Arial" w:cs="Arial"/>
          <w:sz w:val="20"/>
          <w:szCs w:val="20"/>
          <w:vertAlign w:val="superscript"/>
          <w:lang w:val="en-GB"/>
        </w:rPr>
      </w:pPr>
      <w:r w:rsidRPr="0090063B">
        <w:rPr>
          <w:rFonts w:ascii="Arial" w:hAnsi="Arial" w:cs="Arial"/>
          <w:lang w:val="en-GB"/>
        </w:rPr>
        <w:t xml:space="preserve"> </w:t>
      </w:r>
      <w:r w:rsidRPr="0090063B">
        <w:rPr>
          <w:rFonts w:ascii="Arial" w:hAnsi="Arial" w:cs="Arial"/>
          <w:sz w:val="20"/>
          <w:szCs w:val="20"/>
          <w:vertAlign w:val="superscript"/>
          <w:lang w:val="en-GB"/>
        </w:rPr>
        <w:t xml:space="preserve">       </w:t>
      </w:r>
      <w:r w:rsidR="00AE0891" w:rsidRPr="0090063B">
        <w:rPr>
          <w:rFonts w:ascii="Arial" w:hAnsi="Arial" w:cs="Arial"/>
          <w:sz w:val="20"/>
          <w:szCs w:val="20"/>
          <w:vertAlign w:val="superscript"/>
          <w:lang w:val="en-GB"/>
        </w:rPr>
        <w:t xml:space="preserve">(full name) </w:t>
      </w:r>
    </w:p>
    <w:tbl>
      <w:tblPr>
        <w:tblStyle w:val="TableGrid"/>
        <w:tblW w:w="15163" w:type="dxa"/>
        <w:tblLook w:val="04A0" w:firstRow="1" w:lastRow="0" w:firstColumn="1" w:lastColumn="0" w:noHBand="0" w:noVBand="1"/>
      </w:tblPr>
      <w:tblGrid>
        <w:gridCol w:w="1129"/>
        <w:gridCol w:w="4111"/>
        <w:gridCol w:w="3402"/>
        <w:gridCol w:w="3260"/>
        <w:gridCol w:w="3261"/>
      </w:tblGrid>
      <w:tr w:rsidR="007E7253" w:rsidRPr="0090063B" w14:paraId="24A377FA" w14:textId="77777777" w:rsidTr="00AE0891">
        <w:trPr>
          <w:trHeight w:val="421"/>
        </w:trPr>
        <w:tc>
          <w:tcPr>
            <w:tcW w:w="1129" w:type="dxa"/>
          </w:tcPr>
          <w:p w14:paraId="14C8FF87" w14:textId="3B2EE8AD" w:rsidR="00844BA0" w:rsidRPr="0090063B" w:rsidRDefault="00AE0891" w:rsidP="00CD6F79">
            <w:pPr>
              <w:pStyle w:val="ListParagraph"/>
              <w:tabs>
                <w:tab w:val="left" w:pos="0"/>
              </w:tabs>
              <w:spacing w:line="276" w:lineRule="auto"/>
              <w:ind w:left="0"/>
              <w:jc w:val="center"/>
              <w:rPr>
                <w:rFonts w:ascii="Arial" w:hAnsi="Arial" w:cs="Arial"/>
                <w:sz w:val="20"/>
                <w:szCs w:val="20"/>
                <w:lang w:val="en-GB"/>
              </w:rPr>
            </w:pPr>
            <w:r w:rsidRPr="0090063B">
              <w:rPr>
                <w:rFonts w:ascii="Arial" w:hAnsi="Arial" w:cs="Arial"/>
                <w:sz w:val="20"/>
                <w:szCs w:val="20"/>
                <w:lang w:val="en-GB"/>
              </w:rPr>
              <w:t>Date</w:t>
            </w:r>
          </w:p>
        </w:tc>
        <w:tc>
          <w:tcPr>
            <w:tcW w:w="4111" w:type="dxa"/>
          </w:tcPr>
          <w:p w14:paraId="0710C58D" w14:textId="5CBAA637" w:rsidR="00AE0891" w:rsidRPr="0090063B" w:rsidRDefault="007E7253" w:rsidP="00AE0891">
            <w:pPr>
              <w:jc w:val="center"/>
              <w:rPr>
                <w:rFonts w:ascii="Arial" w:hAnsi="Arial" w:cs="Arial"/>
                <w:sz w:val="20"/>
                <w:szCs w:val="20"/>
                <w:lang w:val="en-GB"/>
              </w:rPr>
            </w:pPr>
            <w:r w:rsidRPr="0090063B">
              <w:rPr>
                <w:rFonts w:ascii="Arial" w:eastAsia="Times New Roman" w:hAnsi="Arial" w:cs="Arial"/>
                <w:sz w:val="20"/>
                <w:szCs w:val="20"/>
                <w:lang w:val="en-GB"/>
              </w:rPr>
              <w:t>Name and surname of briefed person</w:t>
            </w:r>
          </w:p>
          <w:p w14:paraId="7DFF8FB8" w14:textId="611E16E5" w:rsidR="007E7253" w:rsidRPr="0090063B" w:rsidRDefault="007E7253" w:rsidP="008C7814">
            <w:pPr>
              <w:pStyle w:val="ListParagraph"/>
              <w:tabs>
                <w:tab w:val="left" w:pos="0"/>
              </w:tabs>
              <w:spacing w:line="276" w:lineRule="auto"/>
              <w:ind w:left="0"/>
              <w:jc w:val="center"/>
              <w:rPr>
                <w:rFonts w:ascii="Arial" w:hAnsi="Arial" w:cs="Arial"/>
                <w:sz w:val="20"/>
                <w:szCs w:val="20"/>
                <w:lang w:val="en-GB"/>
              </w:rPr>
            </w:pPr>
          </w:p>
        </w:tc>
        <w:tc>
          <w:tcPr>
            <w:tcW w:w="3402" w:type="dxa"/>
          </w:tcPr>
          <w:p w14:paraId="50397017" w14:textId="11A0F716" w:rsidR="007E7253" w:rsidRPr="0090063B" w:rsidRDefault="005A3002" w:rsidP="00CD6F79">
            <w:pPr>
              <w:pStyle w:val="ListParagraph"/>
              <w:tabs>
                <w:tab w:val="left" w:pos="0"/>
              </w:tabs>
              <w:spacing w:line="276" w:lineRule="auto"/>
              <w:ind w:left="0"/>
              <w:jc w:val="center"/>
              <w:rPr>
                <w:rFonts w:ascii="Arial" w:hAnsi="Arial" w:cs="Arial"/>
                <w:sz w:val="20"/>
                <w:szCs w:val="20"/>
                <w:lang w:val="en-GB"/>
              </w:rPr>
            </w:pPr>
            <w:r w:rsidRPr="0090063B">
              <w:rPr>
                <w:rFonts w:ascii="Arial" w:eastAsia="Times New Roman" w:hAnsi="Arial" w:cs="Arial"/>
                <w:sz w:val="20"/>
                <w:szCs w:val="20"/>
                <w:lang w:val="en-GB"/>
              </w:rPr>
              <w:t>Position of briefed person</w:t>
            </w:r>
          </w:p>
        </w:tc>
        <w:tc>
          <w:tcPr>
            <w:tcW w:w="3260" w:type="dxa"/>
          </w:tcPr>
          <w:p w14:paraId="041FF1B9" w14:textId="0C0B7A6B" w:rsidR="00AE0891" w:rsidRPr="0090063B" w:rsidRDefault="002078D1" w:rsidP="00AE0891">
            <w:pPr>
              <w:jc w:val="center"/>
              <w:rPr>
                <w:rFonts w:ascii="Arial" w:hAnsi="Arial" w:cs="Arial"/>
                <w:sz w:val="20"/>
                <w:szCs w:val="20"/>
                <w:lang w:val="en-GB"/>
              </w:rPr>
            </w:pPr>
            <w:r w:rsidRPr="0090063B">
              <w:rPr>
                <w:rFonts w:ascii="Arial" w:eastAsia="Times New Roman" w:hAnsi="Arial" w:cs="Arial"/>
                <w:sz w:val="20"/>
                <w:szCs w:val="20"/>
                <w:lang w:val="en-GB"/>
              </w:rPr>
              <w:t>Signature of briefed person</w:t>
            </w:r>
          </w:p>
          <w:p w14:paraId="468E1213" w14:textId="4DF5552A" w:rsidR="007E7253" w:rsidRPr="0090063B" w:rsidRDefault="007E7253" w:rsidP="002078D1">
            <w:pPr>
              <w:pStyle w:val="ListParagraph"/>
              <w:tabs>
                <w:tab w:val="left" w:pos="0"/>
              </w:tabs>
              <w:spacing w:line="276" w:lineRule="auto"/>
              <w:ind w:left="0"/>
              <w:jc w:val="center"/>
              <w:rPr>
                <w:rFonts w:ascii="Arial" w:hAnsi="Arial" w:cs="Arial"/>
                <w:sz w:val="20"/>
                <w:szCs w:val="20"/>
                <w:lang w:val="en-GB"/>
              </w:rPr>
            </w:pPr>
          </w:p>
        </w:tc>
        <w:tc>
          <w:tcPr>
            <w:tcW w:w="3261" w:type="dxa"/>
          </w:tcPr>
          <w:p w14:paraId="794CA0A4" w14:textId="00AC33DA" w:rsidR="00AE0891" w:rsidRPr="0090063B" w:rsidRDefault="005A3002" w:rsidP="00AE0891">
            <w:pPr>
              <w:jc w:val="center"/>
              <w:rPr>
                <w:rFonts w:ascii="Arial" w:hAnsi="Arial" w:cs="Arial"/>
                <w:sz w:val="20"/>
                <w:szCs w:val="20"/>
                <w:lang w:val="en-GB"/>
              </w:rPr>
            </w:pPr>
            <w:r w:rsidRPr="0090063B">
              <w:rPr>
                <w:rFonts w:ascii="Arial" w:eastAsia="Times New Roman" w:hAnsi="Arial" w:cs="Arial"/>
                <w:sz w:val="20"/>
                <w:szCs w:val="20"/>
                <w:lang w:val="en-GB"/>
              </w:rPr>
              <w:t xml:space="preserve">Name, surname, and signature of the instructor </w:t>
            </w:r>
          </w:p>
          <w:p w14:paraId="53583612" w14:textId="209666DC" w:rsidR="007E7253" w:rsidRPr="0090063B" w:rsidRDefault="007E7253" w:rsidP="005A3002">
            <w:pPr>
              <w:pStyle w:val="ListParagraph"/>
              <w:tabs>
                <w:tab w:val="left" w:pos="0"/>
              </w:tabs>
              <w:spacing w:line="276" w:lineRule="auto"/>
              <w:ind w:left="0"/>
              <w:jc w:val="center"/>
              <w:rPr>
                <w:rFonts w:ascii="Arial" w:hAnsi="Arial" w:cs="Arial"/>
                <w:sz w:val="20"/>
                <w:szCs w:val="20"/>
                <w:lang w:val="en-GB"/>
              </w:rPr>
            </w:pPr>
          </w:p>
        </w:tc>
      </w:tr>
      <w:tr w:rsidR="007E7253" w:rsidRPr="0090063B" w14:paraId="197BC7BC" w14:textId="77777777" w:rsidTr="00826CB3">
        <w:trPr>
          <w:trHeight w:val="294"/>
        </w:trPr>
        <w:tc>
          <w:tcPr>
            <w:tcW w:w="1129" w:type="dxa"/>
          </w:tcPr>
          <w:p w14:paraId="2E3E763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2D4A890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F78ACD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38B63E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4584B72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5C4C598D" w14:textId="77777777" w:rsidTr="00826CB3">
        <w:trPr>
          <w:trHeight w:val="294"/>
        </w:trPr>
        <w:tc>
          <w:tcPr>
            <w:tcW w:w="1129" w:type="dxa"/>
          </w:tcPr>
          <w:p w14:paraId="3CAA459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6B3CD14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736653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1CD4EA23"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F26F252"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3D75520" w14:textId="77777777" w:rsidTr="00826CB3">
        <w:trPr>
          <w:trHeight w:val="294"/>
        </w:trPr>
        <w:tc>
          <w:tcPr>
            <w:tcW w:w="1129" w:type="dxa"/>
          </w:tcPr>
          <w:p w14:paraId="781459A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3FC036E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4C082B9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07D259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0C189EC7"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3149B1F" w14:textId="77777777" w:rsidTr="00826CB3">
        <w:trPr>
          <w:trHeight w:val="294"/>
        </w:trPr>
        <w:tc>
          <w:tcPr>
            <w:tcW w:w="1129" w:type="dxa"/>
          </w:tcPr>
          <w:p w14:paraId="76E95A8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43E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40F9761"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52F3D2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4AD87E"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2BE97EFA" w14:textId="77777777" w:rsidTr="00826CB3">
        <w:trPr>
          <w:trHeight w:val="294"/>
        </w:trPr>
        <w:tc>
          <w:tcPr>
            <w:tcW w:w="1129" w:type="dxa"/>
          </w:tcPr>
          <w:p w14:paraId="5BB608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676CC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7C5970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623F44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2A3640"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8C71E8" w14:textId="77777777" w:rsidTr="00826CB3">
        <w:trPr>
          <w:trHeight w:val="294"/>
        </w:trPr>
        <w:tc>
          <w:tcPr>
            <w:tcW w:w="1129" w:type="dxa"/>
          </w:tcPr>
          <w:p w14:paraId="37B908E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0963AD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E5D0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40F00F9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549301C6"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986250E" w14:textId="77777777" w:rsidTr="00826CB3">
        <w:trPr>
          <w:trHeight w:val="294"/>
        </w:trPr>
        <w:tc>
          <w:tcPr>
            <w:tcW w:w="1129" w:type="dxa"/>
          </w:tcPr>
          <w:p w14:paraId="1BFAC5CC"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E82E7F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7F09EC2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AB5BD6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69310B6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621F323E" w14:textId="77777777" w:rsidTr="00826CB3">
        <w:trPr>
          <w:trHeight w:val="294"/>
        </w:trPr>
        <w:tc>
          <w:tcPr>
            <w:tcW w:w="1129" w:type="dxa"/>
          </w:tcPr>
          <w:p w14:paraId="7A484D25"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42C4741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05A63C5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5565D95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F4F51C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6F48BF" w14:textId="77777777" w:rsidTr="00826CB3">
        <w:trPr>
          <w:trHeight w:val="294"/>
        </w:trPr>
        <w:tc>
          <w:tcPr>
            <w:tcW w:w="1129" w:type="dxa"/>
          </w:tcPr>
          <w:p w14:paraId="61D760B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1EA657C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6E82141A"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0F4A2D1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BB0D11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AE0891" w:rsidRPr="0090063B" w14:paraId="521577C9" w14:textId="77777777" w:rsidTr="00826CB3">
        <w:trPr>
          <w:trHeight w:val="294"/>
        </w:trPr>
        <w:tc>
          <w:tcPr>
            <w:tcW w:w="1129" w:type="dxa"/>
          </w:tcPr>
          <w:p w14:paraId="7E5D541C"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D70A6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5B5ADC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65D8A114"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42A86AC9"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2135C281" w14:textId="77777777" w:rsidTr="00826CB3">
        <w:trPr>
          <w:trHeight w:val="294"/>
        </w:trPr>
        <w:tc>
          <w:tcPr>
            <w:tcW w:w="1129" w:type="dxa"/>
          </w:tcPr>
          <w:p w14:paraId="70184C4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F3332F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A3831C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8DABB1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7A476D3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557F745D" w14:textId="77777777" w:rsidTr="00826CB3">
        <w:trPr>
          <w:trHeight w:val="294"/>
        </w:trPr>
        <w:tc>
          <w:tcPr>
            <w:tcW w:w="1129" w:type="dxa"/>
          </w:tcPr>
          <w:p w14:paraId="7EB0750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286D0C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90556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CD2CEB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3E51719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740275DC" w14:textId="77777777" w:rsidTr="00826CB3">
        <w:trPr>
          <w:trHeight w:val="294"/>
        </w:trPr>
        <w:tc>
          <w:tcPr>
            <w:tcW w:w="1129" w:type="dxa"/>
          </w:tcPr>
          <w:p w14:paraId="67BD92B6"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EB244A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7FFBF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3967A0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5783BD4F"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7E7253" w:rsidRPr="0090063B" w14:paraId="207F5383" w14:textId="77777777" w:rsidTr="00826CB3">
        <w:trPr>
          <w:trHeight w:val="294"/>
        </w:trPr>
        <w:tc>
          <w:tcPr>
            <w:tcW w:w="1129" w:type="dxa"/>
          </w:tcPr>
          <w:p w14:paraId="3D46C37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EC5A4A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F49FD7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48CDE6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1B3CBCAF" w14:textId="77777777" w:rsidR="007E7253" w:rsidRPr="0090063B" w:rsidRDefault="007E7253" w:rsidP="00CD6F79">
            <w:pPr>
              <w:pStyle w:val="ListParagraph"/>
              <w:tabs>
                <w:tab w:val="left" w:pos="0"/>
              </w:tabs>
              <w:spacing w:line="276" w:lineRule="auto"/>
              <w:ind w:left="0"/>
              <w:rPr>
                <w:rFonts w:ascii="Arial" w:hAnsi="Arial" w:cs="Arial"/>
                <w:lang w:val="en-GB"/>
              </w:rPr>
            </w:pPr>
          </w:p>
        </w:tc>
      </w:tr>
    </w:tbl>
    <w:p w14:paraId="1168DC9E" w14:textId="2F44AFB7" w:rsidR="002261A6" w:rsidRPr="0090063B" w:rsidRDefault="002261A6" w:rsidP="0052457B">
      <w:pPr>
        <w:spacing w:line="257" w:lineRule="auto"/>
        <w:rPr>
          <w:rFonts w:ascii="Arial" w:eastAsia="Arial" w:hAnsi="Arial" w:cs="Arial"/>
          <w:lang w:val="en-GB"/>
        </w:rPr>
      </w:pPr>
    </w:p>
    <w:sectPr w:rsidR="002261A6" w:rsidRPr="0090063B"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CE2DC" w14:textId="77777777" w:rsidR="00BE7285" w:rsidRDefault="00BE7285" w:rsidP="00856085">
      <w:pPr>
        <w:spacing w:after="0" w:line="240" w:lineRule="auto"/>
      </w:pPr>
      <w:r>
        <w:separator/>
      </w:r>
    </w:p>
  </w:endnote>
  <w:endnote w:type="continuationSeparator" w:id="0">
    <w:p w14:paraId="4CED8360" w14:textId="77777777" w:rsidR="00BE7285" w:rsidRDefault="00BE7285" w:rsidP="00856085">
      <w:pPr>
        <w:spacing w:after="0" w:line="240" w:lineRule="auto"/>
      </w:pPr>
      <w:r>
        <w:continuationSeparator/>
      </w:r>
    </w:p>
  </w:endnote>
  <w:endnote w:type="continuationNotice" w:id="1">
    <w:p w14:paraId="7EDF85DA" w14:textId="77777777" w:rsidR="00BE7285" w:rsidRDefault="00BE7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10</w:t>
        </w:r>
        <w:r>
          <w:rPr>
            <w:noProof/>
            <w:lang w:val="en-GB"/>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11</w:t>
        </w:r>
        <w:r>
          <w:rPr>
            <w:noProof/>
            <w:lang w:val="en-GB"/>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Pr>
            <w:rFonts w:ascii="Arial" w:hAnsi="Arial" w:cs="Arial"/>
            <w:sz w:val="20"/>
            <w:szCs w:val="20"/>
            <w:lang w:val="en-GB"/>
          </w:rPr>
          <w:fldChar w:fldCharType="begin"/>
        </w:r>
        <w:r>
          <w:rPr>
            <w:rFonts w:ascii="Arial" w:hAnsi="Arial" w:cs="Arial"/>
            <w:sz w:val="20"/>
            <w:szCs w:val="20"/>
            <w:lang w:val="en-GB"/>
          </w:rPr>
          <w:instrText xml:space="preserve"> PAGE   \* MERGEFORMAT </w:instrText>
        </w:r>
        <w:r>
          <w:rPr>
            <w:rFonts w:ascii="Arial" w:hAnsi="Arial" w:cs="Arial"/>
            <w:sz w:val="20"/>
            <w:szCs w:val="20"/>
            <w:lang w:val="en-GB"/>
          </w:rPr>
          <w:fldChar w:fldCharType="separate"/>
        </w:r>
        <w:r w:rsidR="0090063B">
          <w:rPr>
            <w:rFonts w:ascii="Arial" w:hAnsi="Arial" w:cs="Arial"/>
            <w:noProof/>
            <w:sz w:val="20"/>
            <w:szCs w:val="20"/>
            <w:lang w:val="en-GB"/>
          </w:rPr>
          <w:t>27</w:t>
        </w:r>
        <w:r>
          <w:rPr>
            <w:rFonts w:ascii="Arial" w:hAnsi="Arial" w:cs="Arial"/>
            <w:noProof/>
            <w:sz w:val="20"/>
            <w:szCs w:val="20"/>
            <w:lang w:val="en-GB"/>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A548" w14:textId="77777777" w:rsidR="00BE7285" w:rsidRDefault="00BE7285" w:rsidP="00856085">
      <w:pPr>
        <w:spacing w:after="0" w:line="240" w:lineRule="auto"/>
      </w:pPr>
      <w:r>
        <w:separator/>
      </w:r>
    </w:p>
  </w:footnote>
  <w:footnote w:type="continuationSeparator" w:id="0">
    <w:p w14:paraId="3587B8A7" w14:textId="77777777" w:rsidR="00BE7285" w:rsidRDefault="00BE7285" w:rsidP="00856085">
      <w:pPr>
        <w:spacing w:after="0" w:line="240" w:lineRule="auto"/>
      </w:pPr>
      <w:r>
        <w:continuationSeparator/>
      </w:r>
    </w:p>
  </w:footnote>
  <w:footnote w:type="continuationNotice" w:id="1">
    <w:p w14:paraId="1795FB67" w14:textId="77777777" w:rsidR="00BE7285" w:rsidRDefault="00BE72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D0DA" w14:textId="1612AE8F"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01C0E" w14:textId="6E6AE651"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5EEB" w14:textId="2A072032"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3BC0" w14:textId="496E5D89"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3A3F" w14:textId="688B7758"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9C9CF" w14:textId="06724346"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E02D" w14:textId="456673B8"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4DCF" w14:textId="1E47D942"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98F8F" w14:textId="2BDED2C0"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7360246">
    <w:abstractNumId w:val="18"/>
  </w:num>
  <w:num w:numId="2" w16cid:durableId="12339521">
    <w:abstractNumId w:val="10"/>
  </w:num>
  <w:num w:numId="3" w16cid:durableId="1793865435">
    <w:abstractNumId w:val="11"/>
  </w:num>
  <w:num w:numId="4" w16cid:durableId="1128888232">
    <w:abstractNumId w:val="4"/>
  </w:num>
  <w:num w:numId="5" w16cid:durableId="325673805">
    <w:abstractNumId w:val="5"/>
    <w:lvlOverride w:ilvl="2">
      <w:lvl w:ilvl="2">
        <w:start w:val="1"/>
        <w:numFmt w:val="decimal"/>
        <w:isLgl/>
        <w:lvlText w:val="%1.%2.%3."/>
        <w:lvlJc w:val="left"/>
        <w:pPr>
          <w:ind w:left="1080" w:hanging="720"/>
        </w:pPr>
        <w:rPr>
          <w:rFonts w:hint="default"/>
        </w:rPr>
      </w:lvl>
    </w:lvlOverride>
  </w:num>
  <w:num w:numId="6" w16cid:durableId="872032764">
    <w:abstractNumId w:val="3"/>
  </w:num>
  <w:num w:numId="7" w16cid:durableId="304815137">
    <w:abstractNumId w:val="14"/>
  </w:num>
  <w:num w:numId="8" w16cid:durableId="50925629">
    <w:abstractNumId w:val="9"/>
  </w:num>
  <w:num w:numId="9" w16cid:durableId="2023237744">
    <w:abstractNumId w:val="0"/>
  </w:num>
  <w:num w:numId="10" w16cid:durableId="104080688">
    <w:abstractNumId w:val="6"/>
  </w:num>
  <w:num w:numId="11" w16cid:durableId="695276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9618118">
    <w:abstractNumId w:val="17"/>
  </w:num>
  <w:num w:numId="13" w16cid:durableId="1332365980">
    <w:abstractNumId w:val="2"/>
  </w:num>
  <w:num w:numId="14" w16cid:durableId="2275140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6806641">
    <w:abstractNumId w:val="13"/>
  </w:num>
  <w:num w:numId="16" w16cid:durableId="120345873">
    <w:abstractNumId w:val="8"/>
  </w:num>
  <w:num w:numId="17" w16cid:durableId="27945509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131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8764513">
    <w:abstractNumId w:val="12"/>
  </w:num>
  <w:num w:numId="20" w16cid:durableId="35265006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ABB8207-3830-4170-A327-5CEF46EED4FC}"/>
    <w:docVar w:name="dgnword-eventsink" w:val="19802312"/>
  </w:docVars>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43A22"/>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C13"/>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9E7"/>
    <w:rsid w:val="00514AEF"/>
    <w:rsid w:val="005218CE"/>
    <w:rsid w:val="00522E75"/>
    <w:rsid w:val="0052457B"/>
    <w:rsid w:val="00525D89"/>
    <w:rsid w:val="005270CF"/>
    <w:rsid w:val="00530092"/>
    <w:rsid w:val="005326D3"/>
    <w:rsid w:val="00541F34"/>
    <w:rsid w:val="00543235"/>
    <w:rsid w:val="005432A4"/>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271DC"/>
    <w:rsid w:val="00632232"/>
    <w:rsid w:val="00633A61"/>
    <w:rsid w:val="00635B17"/>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62C"/>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3B"/>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3D3"/>
    <w:rsid w:val="00A12CB5"/>
    <w:rsid w:val="00A141EC"/>
    <w:rsid w:val="00A1703A"/>
    <w:rsid w:val="00A170F0"/>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B7FD1"/>
    <w:rsid w:val="00AC5C18"/>
    <w:rsid w:val="00AC6F6E"/>
    <w:rsid w:val="00AD7061"/>
    <w:rsid w:val="00AD74EE"/>
    <w:rsid w:val="00AE0891"/>
    <w:rsid w:val="00AF3337"/>
    <w:rsid w:val="00AF7882"/>
    <w:rsid w:val="00B0357C"/>
    <w:rsid w:val="00B0583F"/>
    <w:rsid w:val="00B05C58"/>
    <w:rsid w:val="00B0601C"/>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1C5C"/>
    <w:rsid w:val="00B74419"/>
    <w:rsid w:val="00B77EFB"/>
    <w:rsid w:val="00B922AD"/>
    <w:rsid w:val="00B95885"/>
    <w:rsid w:val="00B96613"/>
    <w:rsid w:val="00BA0CA5"/>
    <w:rsid w:val="00BA3A15"/>
    <w:rsid w:val="00BA3F96"/>
    <w:rsid w:val="00BA44F0"/>
    <w:rsid w:val="00BA4D65"/>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E7285"/>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69D427"/>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docId w15:val="{D145E6AF-E878-4E69-9FB6-149E4BB1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customStyle="1" w:styleId="Neapdorotaspaminjimas1">
    <w:name w:val="Neapdorotas paminėjimas1"/>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customStyle="1" w:styleId="Paminjimas1">
    <w:name w:val="Paminėjimas1"/>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image" Target="cid:image001.png@01DA94C4.CB492400"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667cc741148a1e211193aae84137c146">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527a7198fc670bb70f743bf89589b11"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d2387c0-5fc7-4abb-89fe-1836f1ce081e" xsi:nil="true"/>
    <SharedWithUsers xmlns="9d2387c0-5fc7-4abb-89fe-1836f1ce081e">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BizagiNuoroda xmlns="9d2387c0-5fc7-4abb-89fe-1836f1ce081e" xsi:nil="true"/>
    <VVDokumentoData xmlns="9d2387c0-5fc7-4abb-89fe-1836f1ce081e" xsi:nil="true"/>
    <Kalba xmlns="9d2387c0-5fc7-4abb-89fe-1836f1ce081e">Lietuvių</Kalba>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Props1.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2.xml><?xml version="1.0" encoding="utf-8"?>
<ds:datastoreItem xmlns:ds="http://schemas.openxmlformats.org/officeDocument/2006/customXml" ds:itemID="{306D4680-FE82-4B74-B25F-4BDF579FDD73}">
  <ds:schemaRefs>
    <ds:schemaRef ds:uri="http://schemas.openxmlformats.org/officeDocument/2006/bibliography"/>
  </ds:schemaRefs>
</ds:datastoreItem>
</file>

<file path=customXml/itemProps3.xml><?xml version="1.0" encoding="utf-8"?>
<ds:datastoreItem xmlns:ds="http://schemas.openxmlformats.org/officeDocument/2006/customXml" ds:itemID="{630B9E58-F301-4C83-BC06-0636650F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14BB2B-F418-4AE6-9BFA-1844648DB346}">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36863</Words>
  <Characters>21013</Characters>
  <Application>Microsoft Office Word</Application>
  <DocSecurity>0</DocSecurity>
  <Lines>175</Lines>
  <Paragraphs>115</Paragraphs>
  <ScaleCrop>false</ScaleCrop>
  <Company/>
  <LinksUpToDate>false</LinksUpToDate>
  <CharactersWithSpaces>57761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Mindaugas Brusokas</cp:lastModifiedBy>
  <cp:revision>5</cp:revision>
  <dcterms:created xsi:type="dcterms:W3CDTF">2025-01-13T07:44:00Z</dcterms:created>
  <dcterms:modified xsi:type="dcterms:W3CDTF">2025-12-05T08:56:00Z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